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F4" w:rsidRDefault="00347CF4" w:rsidP="00347CF4">
      <w:pPr>
        <w:spacing w:line="240" w:lineRule="auto"/>
        <w:jc w:val="center"/>
        <w:rPr>
          <w:rFonts w:eastAsia="Times New Roman"/>
          <w:lang w:eastAsia="ru-RU"/>
        </w:rPr>
      </w:pPr>
      <w:r>
        <w:t>План-график мероприятий</w:t>
      </w:r>
      <w:r>
        <w:rPr>
          <w:rFonts w:eastAsia="Times New Roman"/>
          <w:lang w:eastAsia="ru-RU"/>
        </w:rPr>
        <w:t xml:space="preserve"> по сопровождению </w:t>
      </w:r>
      <w:r>
        <w:rPr>
          <w:rFonts w:eastAsia="Times New Roman"/>
          <w:lang w:eastAsia="ru-RU"/>
        </w:rPr>
        <w:br/>
        <w:t xml:space="preserve">профессионального самоопределения </w:t>
      </w:r>
      <w:r w:rsidR="009B25E8">
        <w:rPr>
          <w:rFonts w:eastAsia="Times New Roman"/>
          <w:lang w:eastAsia="ru-RU"/>
        </w:rPr>
        <w:t>обучающихся 10-11-х классов</w:t>
      </w:r>
      <w:r w:rsidR="009B25E8">
        <w:rPr>
          <w:rFonts w:eastAsia="Times New Roman"/>
          <w:lang w:eastAsia="ru-RU"/>
        </w:rPr>
        <w:br/>
      </w:r>
      <w:r w:rsidR="00C05A0D">
        <w:rPr>
          <w:rFonts w:eastAsia="Times New Roman"/>
          <w:lang w:eastAsia="ru-RU"/>
        </w:rPr>
        <w:t xml:space="preserve">МБОУ «ДСОШ №3» </w:t>
      </w:r>
      <w:r w:rsidR="0048747B">
        <w:rPr>
          <w:rFonts w:eastAsia="Times New Roman"/>
          <w:lang w:eastAsia="ru-RU"/>
        </w:rPr>
        <w:t>н</w:t>
      </w:r>
      <w:r w:rsidR="009B25E8">
        <w:rPr>
          <w:rFonts w:eastAsia="Times New Roman"/>
          <w:lang w:eastAsia="ru-RU"/>
        </w:rPr>
        <w:t>а 2</w:t>
      </w:r>
      <w:r w:rsidR="006514EE">
        <w:rPr>
          <w:rFonts w:eastAsia="Times New Roman"/>
          <w:lang w:eastAsia="ru-RU"/>
        </w:rPr>
        <w:t>01</w:t>
      </w:r>
      <w:r w:rsidR="0048747B">
        <w:rPr>
          <w:rFonts w:eastAsia="Times New Roman"/>
          <w:lang w:eastAsia="ru-RU"/>
        </w:rPr>
        <w:t>8</w:t>
      </w:r>
      <w:r w:rsidR="006514EE">
        <w:rPr>
          <w:rFonts w:eastAsia="Times New Roman"/>
          <w:lang w:eastAsia="ru-RU"/>
        </w:rPr>
        <w:t>–</w:t>
      </w:r>
      <w:r w:rsidR="009B25E8">
        <w:rPr>
          <w:rFonts w:eastAsia="Times New Roman"/>
          <w:lang w:eastAsia="ru-RU"/>
        </w:rPr>
        <w:t>201</w:t>
      </w:r>
      <w:r w:rsidR="0048747B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учебный год</w:t>
      </w:r>
    </w:p>
    <w:p w:rsidR="004E0C6D" w:rsidRDefault="004E0C6D" w:rsidP="004E0C6D">
      <w:pPr>
        <w:spacing w:line="240" w:lineRule="auto"/>
        <w:jc w:val="left"/>
      </w:pPr>
      <w:r>
        <w:t>10 класс</w:t>
      </w:r>
    </w:p>
    <w:tbl>
      <w:tblPr>
        <w:tblStyle w:val="a3"/>
        <w:tblW w:w="5000" w:type="pct"/>
        <w:tblLook w:val="04A0"/>
      </w:tblPr>
      <w:tblGrid>
        <w:gridCol w:w="518"/>
        <w:gridCol w:w="4584"/>
        <w:gridCol w:w="1493"/>
        <w:gridCol w:w="4894"/>
        <w:gridCol w:w="3297"/>
      </w:tblGrid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Объект оценивания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Собеседование о профессиональных предпочтениях и образовательных маршрутах 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Светич</w:t>
            </w:r>
            <w:proofErr w:type="spellEnd"/>
            <w:r w:rsidRPr="009E61FB">
              <w:rPr>
                <w:sz w:val="24"/>
                <w:szCs w:val="24"/>
              </w:rPr>
              <w:t xml:space="preserve"> Т.В. заместитель директора по УВР, члены приемной комиссии, Герасимова  Н.А. педагог-психолог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Приказ о работе приемной комиссии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>Школа актива старшеклассников (профильный лагерь)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зам. директора по ВР, Герасимова  Н.А. 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школе, </w:t>
            </w:r>
            <w:proofErr w:type="gramStart"/>
            <w:r w:rsidRPr="009E61FB">
              <w:rPr>
                <w:sz w:val="24"/>
                <w:szCs w:val="24"/>
              </w:rPr>
              <w:t>Залесных</w:t>
            </w:r>
            <w:proofErr w:type="gramEnd"/>
            <w:r w:rsidRPr="009E61FB">
              <w:rPr>
                <w:sz w:val="24"/>
                <w:szCs w:val="24"/>
              </w:rPr>
              <w:t xml:space="preserve"> Е.В. учитель физкультуры, Рожкова Е.П. учитель физики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План летней оздоровительной работы, план ВР школы, программа профильного лагеря</w:t>
            </w:r>
          </w:p>
        </w:tc>
      </w:tr>
      <w:tr w:rsidR="00285F9E" w:rsidRPr="009E61FB" w:rsidTr="00995ABD">
        <w:trPr>
          <w:trHeight w:val="1343"/>
        </w:trPr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pStyle w:val="a6"/>
              <w:spacing w:before="0" w:beforeAutospacing="0" w:after="0" w:afterAutospacing="0"/>
              <w:rPr>
                <w:rFonts w:eastAsiaTheme="minorHAnsi"/>
                <w:color w:val="000000"/>
              </w:rPr>
            </w:pPr>
            <w:r w:rsidRPr="009E61FB">
              <w:rPr>
                <w:rFonts w:eastAsiaTheme="minorHAnsi"/>
                <w:color w:val="000000"/>
              </w:rPr>
              <w:t xml:space="preserve">Диагностика </w:t>
            </w:r>
            <w:proofErr w:type="spellStart"/>
            <w:r w:rsidRPr="009E61FB">
              <w:rPr>
                <w:rFonts w:eastAsiaTheme="minorHAnsi"/>
                <w:color w:val="000000"/>
              </w:rPr>
              <w:t>сформированности</w:t>
            </w:r>
            <w:proofErr w:type="spellEnd"/>
            <w:r w:rsidRPr="009E61FB">
              <w:rPr>
                <w:rFonts w:eastAsiaTheme="minorHAnsi"/>
                <w:color w:val="000000"/>
              </w:rPr>
              <w:t xml:space="preserve"> профессиональных предпочтений. Определение группы обучающихся, имеющих трудности с выбором профильных предметов 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сентябрь (1-4  неделя)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Герасимова 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  Справка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Интенсив</w:t>
            </w:r>
            <w:proofErr w:type="spellEnd"/>
            <w:r w:rsidRPr="009E61FB">
              <w:rPr>
                <w:sz w:val="24"/>
                <w:szCs w:val="24"/>
              </w:rPr>
              <w:t xml:space="preserve">  «</w:t>
            </w:r>
            <w:proofErr w:type="gramStart"/>
            <w:r w:rsidRPr="009E61FB">
              <w:rPr>
                <w:sz w:val="24"/>
                <w:szCs w:val="24"/>
              </w:rPr>
              <w:t>Осенний</w:t>
            </w:r>
            <w:proofErr w:type="gramEnd"/>
            <w:r w:rsidRPr="009E61FB">
              <w:rPr>
                <w:sz w:val="24"/>
                <w:szCs w:val="24"/>
              </w:rPr>
              <w:t xml:space="preserve"> </w:t>
            </w:r>
            <w:r w:rsidRPr="009E61FB">
              <w:rPr>
                <w:sz w:val="24"/>
                <w:szCs w:val="24"/>
                <w:lang w:val="en-US"/>
              </w:rPr>
              <w:t>mix</w:t>
            </w:r>
            <w:r w:rsidRPr="009E61FB">
              <w:rPr>
                <w:sz w:val="24"/>
                <w:szCs w:val="24"/>
              </w:rPr>
              <w:t>» (психологические тренинги и мероприятия на развитие профессиональных компетенций самоопределения)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сентябрь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</w:t>
            </w:r>
            <w:proofErr w:type="gramStart"/>
            <w:r w:rsidRPr="009E61FB">
              <w:rPr>
                <w:sz w:val="24"/>
                <w:szCs w:val="24"/>
              </w:rPr>
              <w:t>.д</w:t>
            </w:r>
            <w:proofErr w:type="gramEnd"/>
            <w:r w:rsidRPr="009E61FB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  <w:r w:rsidRPr="009E6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Положение о фестивале, приказ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Презентационная площадка:  ресурсы муниципального и школьного дополнительного образования по самоопределению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сентябрь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ВР; Герасимова Н.А. педагог-психолог; социальный партнер - ЦДО «Логос»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Список занятости учащихся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Диагностика профессиональных интересов и склонностей для определения обучающихся, имеющих трудности с выбором профильных предметов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Герасимова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color w:val="000000" w:themeColor="text1"/>
                <w:sz w:val="24"/>
                <w:szCs w:val="24"/>
                <w:lang w:eastAsia="ru-RU"/>
              </w:rPr>
              <w:t>Справка о результатах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Открытое общешкольное мероприятие по защите ИОП с привлечением  </w:t>
            </w:r>
            <w:r w:rsidRPr="009E61FB">
              <w:rPr>
                <w:sz w:val="24"/>
                <w:szCs w:val="24"/>
              </w:rPr>
              <w:lastRenderedPageBreak/>
              <w:t>представителей профессий, родителей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 xml:space="preserve">сентябрь – декабрь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ВР.,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Приказ о защите ИОП обучающихся 10 классов 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gramStart"/>
            <w:r w:rsidRPr="009E61FB">
              <w:rPr>
                <w:sz w:val="24"/>
                <w:szCs w:val="24"/>
              </w:rPr>
              <w:t xml:space="preserve">Родительские собрания по личностно-профессиональному самоопределению учащихся </w:t>
            </w:r>
            <w:r w:rsidR="009E61FB" w:rsidRPr="009E61FB">
              <w:rPr>
                <w:sz w:val="24"/>
                <w:szCs w:val="24"/>
              </w:rPr>
              <w:t>(</w:t>
            </w:r>
            <w:r w:rsidRPr="009E61FB">
              <w:rPr>
                <w:sz w:val="24"/>
                <w:szCs w:val="24"/>
              </w:rPr>
              <w:t xml:space="preserve">для родителей </w:t>
            </w:r>
            <w:r w:rsidR="009E61FB" w:rsidRPr="009E61FB">
              <w:rPr>
                <w:sz w:val="24"/>
                <w:szCs w:val="24"/>
              </w:rPr>
              <w:t>обу</w:t>
            </w:r>
            <w:r w:rsidRPr="009E61FB">
              <w:rPr>
                <w:sz w:val="24"/>
                <w:szCs w:val="24"/>
              </w:rPr>
              <w:t>ча</w:t>
            </w:r>
            <w:r w:rsidR="009E61FB" w:rsidRPr="009E61FB">
              <w:rPr>
                <w:sz w:val="24"/>
                <w:szCs w:val="24"/>
              </w:rPr>
              <w:t>ю</w:t>
            </w:r>
            <w:r w:rsidRPr="009E61FB">
              <w:rPr>
                <w:sz w:val="24"/>
                <w:szCs w:val="24"/>
              </w:rPr>
              <w:t>щихся, ориентированных на обучение в ВО и «</w:t>
            </w:r>
            <w:proofErr w:type="spellStart"/>
            <w:r w:rsidRPr="009E61FB">
              <w:rPr>
                <w:sz w:val="24"/>
                <w:szCs w:val="24"/>
              </w:rPr>
              <w:t>неопределившихся</w:t>
            </w:r>
            <w:proofErr w:type="spellEnd"/>
            <w:r w:rsidRPr="009E61FB">
              <w:rPr>
                <w:sz w:val="24"/>
                <w:szCs w:val="24"/>
              </w:rPr>
              <w:t>» с выбором ИОТ</w:t>
            </w:r>
            <w:proofErr w:type="gramEnd"/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Герасимова Н.А., педагог-психолог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Презентация, памятки для родителей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Профориентационное</w:t>
            </w:r>
            <w:proofErr w:type="spellEnd"/>
            <w:r w:rsidRPr="009E61FB">
              <w:rPr>
                <w:sz w:val="24"/>
                <w:szCs w:val="24"/>
              </w:rPr>
              <w:t xml:space="preserve"> мероприятие «Школа программной инженерии» (на базе НИУ ВШЭ) </w:t>
            </w:r>
            <w:r w:rsidR="009E61FB" w:rsidRPr="009E61FB">
              <w:rPr>
                <w:sz w:val="24"/>
                <w:szCs w:val="24"/>
              </w:rPr>
              <w:t>(</w:t>
            </w:r>
            <w:r w:rsidRPr="009E61FB">
              <w:rPr>
                <w:sz w:val="24"/>
                <w:szCs w:val="24"/>
              </w:rPr>
              <w:t>для обучающихся 10 классов, изучающих информатику на профильном уровне</w:t>
            </w:r>
            <w:r w:rsidR="009E61FB" w:rsidRPr="009E61FB">
              <w:rPr>
                <w:sz w:val="24"/>
                <w:szCs w:val="24"/>
              </w:rPr>
              <w:t>)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Богданова Н.В., учитель информатики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 Договор о сотрудничестве с НИУ ВШЭ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10.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Муниципальный </w:t>
            </w:r>
            <w:proofErr w:type="spellStart"/>
            <w:r w:rsidRPr="009E61FB">
              <w:rPr>
                <w:sz w:val="24"/>
                <w:szCs w:val="24"/>
              </w:rPr>
              <w:t>профориентационный</w:t>
            </w:r>
            <w:proofErr w:type="spellEnd"/>
            <w:r w:rsidRPr="009E61FB">
              <w:rPr>
                <w:sz w:val="24"/>
                <w:szCs w:val="24"/>
              </w:rPr>
              <w:t xml:space="preserve"> фестиваль агитбригад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–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Презентации, видеоролики 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11.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«День включенного обучения» (на базе НИУ ВШЭ) для </w:t>
            </w:r>
            <w:proofErr w:type="gramStart"/>
            <w:r w:rsidRPr="009E61FB">
              <w:rPr>
                <w:sz w:val="24"/>
                <w:szCs w:val="24"/>
              </w:rPr>
              <w:t>обучающихся</w:t>
            </w:r>
            <w:proofErr w:type="gramEnd"/>
            <w:r w:rsidRPr="009E61FB">
              <w:rPr>
                <w:sz w:val="24"/>
                <w:szCs w:val="24"/>
              </w:rPr>
              <w:t>, изучающих историю и обществознание на профильном уровне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Манина О.А. учитель истории, Сабурова Л.Л. учитель обществознания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Договор о сотрудничестве с НИУ ВШЭ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12.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Сетевое  муниципальное мероприятие «Ярмарка учебных мест»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</w:t>
            </w:r>
            <w:proofErr w:type="spellStart"/>
            <w:r w:rsidRPr="009E61FB">
              <w:rPr>
                <w:sz w:val="24"/>
                <w:szCs w:val="24"/>
              </w:rPr>
              <w:t>школе</w:t>
            </w:r>
            <w:proofErr w:type="gramStart"/>
            <w:r w:rsidRPr="009E61FB">
              <w:rPr>
                <w:sz w:val="24"/>
                <w:szCs w:val="24"/>
              </w:rPr>
              <w:t>,с</w:t>
            </w:r>
            <w:proofErr w:type="gramEnd"/>
            <w:r w:rsidRPr="009E61FB">
              <w:rPr>
                <w:sz w:val="24"/>
                <w:szCs w:val="24"/>
              </w:rPr>
              <w:t>оциальный</w:t>
            </w:r>
            <w:proofErr w:type="spellEnd"/>
            <w:r w:rsidRPr="009E61FB">
              <w:rPr>
                <w:sz w:val="24"/>
                <w:szCs w:val="24"/>
              </w:rPr>
              <w:t xml:space="preserve"> партнер - ЦЗН г. Добрянки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Рефлексивный отзыв в приложении ИОП 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13.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>Психологическая игра "Тропа доверия"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Программа профильного лагеря, сценарий психологической игры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14.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Социальные практики. 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  <w:r w:rsidRPr="009E61FB">
              <w:rPr>
                <w:sz w:val="24"/>
                <w:szCs w:val="24"/>
              </w:rPr>
              <w:t>, социальные партнеры: ЦДОД «Логос», некоммерческое объединение «Молодежный прорыв», Добрянская ДЮСШ,  МУК «Орфей»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Договоры  о сотрудничестве, планы совместных мероприятий. ИОП обучающихся, программы социальных практик 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Профессиональные пробы. 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март, июнь 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самоопределению, социальные партнеры: </w:t>
            </w: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9E61FB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. Добрянки, </w:t>
            </w:r>
            <w:proofErr w:type="spellStart"/>
            <w:r w:rsidRPr="009E61FB">
              <w:rPr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 районный суд, </w:t>
            </w:r>
            <w:r w:rsidRPr="009E61FB">
              <w:rPr>
                <w:sz w:val="24"/>
                <w:szCs w:val="24"/>
              </w:rPr>
              <w:t>ЦДОД «Логос», некоммерческое объединение «Молодежный прорыв», МУК «Орфей» и др.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Договоры  о сотрудничестве, планы совместных мероприятий. ИОП обучающихся, программы профессиональных проб</w:t>
            </w:r>
          </w:p>
        </w:tc>
      </w:tr>
      <w:tr w:rsidR="00285F9E" w:rsidRPr="009E61FB" w:rsidTr="00995ABD">
        <w:tc>
          <w:tcPr>
            <w:tcW w:w="17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16.</w:t>
            </w:r>
          </w:p>
        </w:tc>
        <w:tc>
          <w:tcPr>
            <w:tcW w:w="1550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Акция «День без турникетов» ПАО «Протон </w:t>
            </w:r>
            <w:proofErr w:type="gramStart"/>
            <w:r w:rsidRPr="009E61FB">
              <w:rPr>
                <w:sz w:val="24"/>
                <w:szCs w:val="24"/>
              </w:rPr>
              <w:t>–П</w:t>
            </w:r>
            <w:proofErr w:type="gramEnd"/>
            <w:r w:rsidRPr="009E61FB">
              <w:rPr>
                <w:sz w:val="24"/>
                <w:szCs w:val="24"/>
              </w:rPr>
              <w:t>М» для обучающихся, ориентированных на поступление в технические ВУЗы</w:t>
            </w:r>
          </w:p>
        </w:tc>
        <w:tc>
          <w:tcPr>
            <w:tcW w:w="50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апрель</w:t>
            </w:r>
          </w:p>
        </w:tc>
        <w:tc>
          <w:tcPr>
            <w:tcW w:w="165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школе, социальные партнеры ПАО «Протон-ПМ»</w:t>
            </w:r>
          </w:p>
        </w:tc>
        <w:tc>
          <w:tcPr>
            <w:tcW w:w="1115" w:type="pct"/>
          </w:tcPr>
          <w:p w:rsidR="00285F9E" w:rsidRPr="009E61FB" w:rsidRDefault="00285F9E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9255A1" w:rsidRPr="009E61FB" w:rsidTr="00995ABD">
        <w:tc>
          <w:tcPr>
            <w:tcW w:w="175" w:type="pct"/>
          </w:tcPr>
          <w:p w:rsidR="009255A1" w:rsidRPr="009E61FB" w:rsidRDefault="009255A1" w:rsidP="001A3FAF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17.</w:t>
            </w:r>
          </w:p>
        </w:tc>
        <w:tc>
          <w:tcPr>
            <w:tcW w:w="1550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 w:rsidRPr="00752F4B">
              <w:rPr>
                <w:sz w:val="24"/>
                <w:szCs w:val="24"/>
              </w:rPr>
              <w:t>Акция «Готовимся выбрать профессию»</w:t>
            </w:r>
          </w:p>
        </w:tc>
        <w:tc>
          <w:tcPr>
            <w:tcW w:w="50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655" w:type="pct"/>
          </w:tcPr>
          <w:p w:rsidR="009255A1" w:rsidRPr="009E61FB" w:rsidRDefault="00752F4B" w:rsidP="009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ИРО ПК, </w:t>
            </w:r>
            <w:proofErr w:type="spellStart"/>
            <w:r w:rsidR="009255A1" w:rsidRPr="009E61FB">
              <w:rPr>
                <w:sz w:val="24"/>
                <w:szCs w:val="24"/>
              </w:rPr>
              <w:t>Мелкозерова</w:t>
            </w:r>
            <w:proofErr w:type="spellEnd"/>
            <w:r w:rsidR="009255A1"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="009255A1"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="009255A1" w:rsidRPr="009E61FB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9255A1" w:rsidRPr="009E61FB" w:rsidTr="00995ABD">
        <w:tc>
          <w:tcPr>
            <w:tcW w:w="175" w:type="pct"/>
          </w:tcPr>
          <w:p w:rsidR="009255A1" w:rsidRPr="009E61FB" w:rsidRDefault="009255A1" w:rsidP="001A3FAF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18.</w:t>
            </w:r>
          </w:p>
        </w:tc>
        <w:tc>
          <w:tcPr>
            <w:tcW w:w="1550" w:type="pct"/>
          </w:tcPr>
          <w:p w:rsidR="009255A1" w:rsidRPr="009E61FB" w:rsidRDefault="009255A1" w:rsidP="00995ABD">
            <w:pPr>
              <w:rPr>
                <w:sz w:val="24"/>
                <w:szCs w:val="24"/>
              </w:rPr>
            </w:pPr>
            <w:r w:rsidRPr="00995ABD">
              <w:rPr>
                <w:rFonts w:eastAsia="Calibri"/>
                <w:sz w:val="24"/>
                <w:szCs w:val="24"/>
              </w:rPr>
              <w:t>Краев</w:t>
            </w:r>
            <w:r w:rsidRPr="00995ABD">
              <w:rPr>
                <w:sz w:val="24"/>
                <w:szCs w:val="24"/>
              </w:rPr>
              <w:t>ой</w:t>
            </w:r>
            <w:r w:rsidRPr="00995ABD">
              <w:rPr>
                <w:rFonts w:eastAsia="Calibri"/>
                <w:sz w:val="24"/>
                <w:szCs w:val="24"/>
              </w:rPr>
              <w:t xml:space="preserve"> молодежн</w:t>
            </w:r>
            <w:r w:rsidRPr="00995ABD">
              <w:rPr>
                <w:sz w:val="24"/>
                <w:szCs w:val="24"/>
              </w:rPr>
              <w:t>ый</w:t>
            </w:r>
            <w:r w:rsidRPr="00995ABD">
              <w:rPr>
                <w:rFonts w:eastAsia="Calibri"/>
                <w:sz w:val="24"/>
                <w:szCs w:val="24"/>
              </w:rPr>
              <w:t xml:space="preserve"> форум «Выбираем будущее вместе»</w:t>
            </w:r>
          </w:p>
        </w:tc>
        <w:tc>
          <w:tcPr>
            <w:tcW w:w="50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5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9255A1" w:rsidRPr="009E61FB" w:rsidTr="00995ABD">
        <w:tc>
          <w:tcPr>
            <w:tcW w:w="175" w:type="pct"/>
          </w:tcPr>
          <w:p w:rsidR="009255A1" w:rsidRPr="009E61FB" w:rsidRDefault="009255A1" w:rsidP="001A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50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E61FB">
              <w:rPr>
                <w:sz w:val="24"/>
                <w:szCs w:val="24"/>
                <w:lang w:eastAsia="ru-RU"/>
              </w:rPr>
              <w:t>Краткосрочные курсы: психологические тренинги на развитие коммуникативных способностей (Тренинг общения – 10 час.,  Актерский тренинг – 10 час.)</w:t>
            </w: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 для обучающиеся социально-гуманитарного направления</w:t>
            </w:r>
            <w:proofErr w:type="gramEnd"/>
          </w:p>
        </w:tc>
        <w:tc>
          <w:tcPr>
            <w:tcW w:w="505" w:type="pct"/>
          </w:tcPr>
          <w:p w:rsidR="009255A1" w:rsidRPr="009E61FB" w:rsidRDefault="009255A1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1655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Герасимова  Н.А. педагог-психолог</w:t>
            </w:r>
          </w:p>
          <w:p w:rsidR="009255A1" w:rsidRPr="009E61FB" w:rsidRDefault="009255A1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Программы тренингов</w:t>
            </w:r>
          </w:p>
        </w:tc>
      </w:tr>
      <w:tr w:rsidR="009255A1" w:rsidRPr="009E61FB" w:rsidTr="00995ABD">
        <w:tc>
          <w:tcPr>
            <w:tcW w:w="175" w:type="pct"/>
          </w:tcPr>
          <w:p w:rsidR="009255A1" w:rsidRPr="009E61FB" w:rsidRDefault="009255A1" w:rsidP="009E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50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  <w:lang w:eastAsia="ru-RU"/>
              </w:rPr>
            </w:pPr>
            <w:r w:rsidRPr="009E61FB">
              <w:rPr>
                <w:sz w:val="24"/>
                <w:szCs w:val="24"/>
                <w:lang w:eastAsia="ru-RU"/>
              </w:rPr>
              <w:t xml:space="preserve">Психологический курс «Личностное ориентирование»,  </w:t>
            </w:r>
            <w:r>
              <w:rPr>
                <w:sz w:val="24"/>
                <w:szCs w:val="24"/>
                <w:lang w:eastAsia="ru-RU"/>
              </w:rPr>
              <w:t>30 час</w:t>
            </w:r>
            <w:r w:rsidRPr="009E61FB">
              <w:rPr>
                <w:sz w:val="24"/>
                <w:szCs w:val="24"/>
                <w:lang w:eastAsia="ru-RU"/>
              </w:rPr>
              <w:t xml:space="preserve"> (обучение навыкам самопознания, общения, самоопределения для </w:t>
            </w:r>
            <w:r w:rsidRPr="009E61FB">
              <w:rPr>
                <w:color w:val="000000"/>
                <w:sz w:val="24"/>
                <w:szCs w:val="24"/>
                <w:lang w:eastAsia="ru-RU"/>
              </w:rPr>
              <w:t>обучающихся на «4» и «5» с широким кругом профессиональных интересов</w:t>
            </w:r>
            <w:r w:rsidRPr="009E61F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5" w:type="pct"/>
          </w:tcPr>
          <w:p w:rsidR="009255A1" w:rsidRPr="009E61FB" w:rsidRDefault="009255A1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 октябрь - май</w:t>
            </w:r>
          </w:p>
        </w:tc>
        <w:tc>
          <w:tcPr>
            <w:tcW w:w="1655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Герасимова  Н.А. педагог-психолог</w:t>
            </w:r>
          </w:p>
          <w:p w:rsidR="009255A1" w:rsidRPr="009E61FB" w:rsidRDefault="009255A1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</w:tcPr>
          <w:p w:rsidR="009255A1" w:rsidRPr="009E61FB" w:rsidRDefault="009255A1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Программа курса</w:t>
            </w:r>
          </w:p>
        </w:tc>
      </w:tr>
    </w:tbl>
    <w:p w:rsidR="004E0C6D" w:rsidRDefault="004E0C6D" w:rsidP="009B25E8">
      <w:pPr>
        <w:spacing w:line="240" w:lineRule="auto"/>
      </w:pPr>
      <w:r>
        <w:t>11 класс</w:t>
      </w:r>
    </w:p>
    <w:tbl>
      <w:tblPr>
        <w:tblStyle w:val="a3"/>
        <w:tblW w:w="5000" w:type="pct"/>
        <w:tblLook w:val="04A0"/>
      </w:tblPr>
      <w:tblGrid>
        <w:gridCol w:w="458"/>
        <w:gridCol w:w="4566"/>
        <w:gridCol w:w="1585"/>
        <w:gridCol w:w="5211"/>
        <w:gridCol w:w="2966"/>
      </w:tblGrid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44" w:type="pct"/>
          </w:tcPr>
          <w:p w:rsidR="009E61FB" w:rsidRPr="009E61FB" w:rsidRDefault="009E61FB" w:rsidP="009854C4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6" w:type="pct"/>
          </w:tcPr>
          <w:p w:rsidR="009E61FB" w:rsidRPr="009E61FB" w:rsidRDefault="009E61FB" w:rsidP="009854C4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62" w:type="pct"/>
          </w:tcPr>
          <w:p w:rsidR="009E61FB" w:rsidRPr="009E61FB" w:rsidRDefault="009E61FB" w:rsidP="009854C4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03" w:type="pct"/>
          </w:tcPr>
          <w:p w:rsidR="009E61FB" w:rsidRPr="009E61FB" w:rsidRDefault="009E61FB" w:rsidP="009854C4">
            <w:pPr>
              <w:jc w:val="center"/>
              <w:rPr>
                <w:b/>
                <w:sz w:val="24"/>
                <w:szCs w:val="24"/>
              </w:rPr>
            </w:pPr>
            <w:r w:rsidRPr="009E61FB">
              <w:rPr>
                <w:b/>
                <w:sz w:val="24"/>
                <w:szCs w:val="24"/>
              </w:rPr>
              <w:t>Объект оценивания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Школа актива старшеклассников (профильный лагерь) 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</w:t>
            </w:r>
            <w:r w:rsidRPr="009E61FB">
              <w:rPr>
                <w:sz w:val="24"/>
                <w:szCs w:val="24"/>
              </w:rPr>
              <w:lastRenderedPageBreak/>
              <w:t xml:space="preserve">обучения в школе, </w:t>
            </w:r>
            <w:proofErr w:type="gramStart"/>
            <w:r w:rsidRPr="009E61FB">
              <w:rPr>
                <w:sz w:val="24"/>
                <w:szCs w:val="24"/>
              </w:rPr>
              <w:t>Залесных</w:t>
            </w:r>
            <w:proofErr w:type="gramEnd"/>
            <w:r w:rsidRPr="009E61FB">
              <w:rPr>
                <w:sz w:val="24"/>
                <w:szCs w:val="24"/>
              </w:rPr>
              <w:t xml:space="preserve"> Е.В. учитель физкультуры, Рожкова Е.П. учитель физики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 xml:space="preserve">План летней оздоровительной работы, план ВР школы, программа профильного </w:t>
            </w:r>
            <w:r w:rsidRPr="009E61FB">
              <w:rPr>
                <w:sz w:val="24"/>
                <w:szCs w:val="24"/>
              </w:rPr>
              <w:lastRenderedPageBreak/>
              <w:t>лагеря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Интенсив</w:t>
            </w:r>
            <w:proofErr w:type="spellEnd"/>
            <w:r w:rsidRPr="009E61FB">
              <w:rPr>
                <w:sz w:val="24"/>
                <w:szCs w:val="24"/>
              </w:rPr>
              <w:t xml:space="preserve">  «</w:t>
            </w:r>
            <w:proofErr w:type="gramStart"/>
            <w:r w:rsidRPr="009E61FB">
              <w:rPr>
                <w:sz w:val="24"/>
                <w:szCs w:val="24"/>
              </w:rPr>
              <w:t>Осенний</w:t>
            </w:r>
            <w:proofErr w:type="gramEnd"/>
            <w:r w:rsidRPr="009E61FB">
              <w:rPr>
                <w:sz w:val="24"/>
                <w:szCs w:val="24"/>
              </w:rPr>
              <w:t xml:space="preserve"> </w:t>
            </w:r>
            <w:r w:rsidRPr="009E61FB">
              <w:rPr>
                <w:sz w:val="24"/>
                <w:szCs w:val="24"/>
                <w:lang w:val="en-US"/>
              </w:rPr>
              <w:t>mix</w:t>
            </w:r>
            <w:r w:rsidRPr="009E61FB">
              <w:rPr>
                <w:sz w:val="24"/>
                <w:szCs w:val="24"/>
              </w:rPr>
              <w:t>» (психологические тренинги и мероприятия на развитие профессиональных компетенций самоопределения)</w:t>
            </w:r>
          </w:p>
          <w:p w:rsidR="009E61FB" w:rsidRPr="009E61FB" w:rsidRDefault="009E61FB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сентябрь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</w:t>
            </w:r>
            <w:proofErr w:type="gramStart"/>
            <w:r w:rsidRPr="009E61FB">
              <w:rPr>
                <w:sz w:val="24"/>
                <w:szCs w:val="24"/>
              </w:rPr>
              <w:t>.д</w:t>
            </w:r>
            <w:proofErr w:type="gramEnd"/>
            <w:r w:rsidRPr="009E61FB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  <w:r w:rsidRPr="009E6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Положение о фестивале, приказ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3.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Профориентационное</w:t>
            </w:r>
            <w:proofErr w:type="spellEnd"/>
            <w:r w:rsidRPr="009E61FB">
              <w:rPr>
                <w:sz w:val="24"/>
                <w:szCs w:val="24"/>
              </w:rPr>
              <w:t xml:space="preserve"> мероприятие «Школа программной инженерии» (на базе НИУ ВШЭ) для </w:t>
            </w:r>
            <w:proofErr w:type="gramStart"/>
            <w:r w:rsidRPr="009E61FB">
              <w:rPr>
                <w:sz w:val="24"/>
                <w:szCs w:val="24"/>
              </w:rPr>
              <w:t>обучающихся</w:t>
            </w:r>
            <w:proofErr w:type="gramEnd"/>
            <w:r w:rsidRPr="009E61FB">
              <w:rPr>
                <w:sz w:val="24"/>
                <w:szCs w:val="24"/>
              </w:rPr>
              <w:t xml:space="preserve"> 11классов, изучающих информатику на профильном уровне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Богданова Н.В. учитель информатики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Договор о сотрудничестве с НИУ ВШЭ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4.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«День включенного обучения» (на базе НИУ ВШЭ) для </w:t>
            </w:r>
            <w:proofErr w:type="gramStart"/>
            <w:r w:rsidRPr="009E61FB">
              <w:rPr>
                <w:sz w:val="24"/>
                <w:szCs w:val="24"/>
              </w:rPr>
              <w:t>обучающихся</w:t>
            </w:r>
            <w:proofErr w:type="gramEnd"/>
            <w:r w:rsidRPr="009E61FB">
              <w:rPr>
                <w:sz w:val="24"/>
                <w:szCs w:val="24"/>
              </w:rPr>
              <w:t>, изучающих историю и обществознание на профильном уровне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Манина О.А. учитель истории, Сабурова Л.Л. учитель обществознания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Договор о сотрудничестве с НИУ ВШЭ,  приказ 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5.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Районное мероприятие «Ярмарка учебных мест»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школе, социальный партнер - ЦЗН г. Добрянки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Рефлексивный отзыв в приложении ИОП 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6.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>Психолого-педагогическая диагностика (</w:t>
            </w:r>
            <w:proofErr w:type="spellStart"/>
            <w:r w:rsidRPr="009E61FB">
              <w:rPr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 профессиональной готовности" (ОПГ) Л.Н. </w:t>
            </w:r>
            <w:proofErr w:type="spellStart"/>
            <w:r w:rsidRPr="009E61FB">
              <w:rPr>
                <w:color w:val="000000"/>
                <w:sz w:val="24"/>
                <w:szCs w:val="24"/>
                <w:lang w:eastAsia="ru-RU"/>
              </w:rPr>
              <w:t>Кабардова</w:t>
            </w:r>
            <w:proofErr w:type="spellEnd"/>
            <w:r w:rsidRPr="009E61FB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март   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 Герасимова  Н.А. педагог-психолог, </w:t>
            </w:r>
            <w:proofErr w:type="spellStart"/>
            <w:r w:rsidRPr="009E61FB">
              <w:rPr>
                <w:sz w:val="24"/>
                <w:szCs w:val="24"/>
              </w:rPr>
              <w:t>тьюторы</w:t>
            </w:r>
            <w:proofErr w:type="spellEnd"/>
            <w:r w:rsidRPr="009E61FB">
              <w:rPr>
                <w:sz w:val="24"/>
                <w:szCs w:val="24"/>
              </w:rPr>
              <w:t>.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61FB">
              <w:rPr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7.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 «День открытых дверей» ПГНИУ, ПНИПУ, НИУ ВШЭ, ПГСХА и др. ВУЗы  </w:t>
            </w:r>
            <w:proofErr w:type="gramStart"/>
            <w:r w:rsidRPr="009E61FB">
              <w:rPr>
                <w:sz w:val="24"/>
                <w:szCs w:val="24"/>
              </w:rPr>
              <w:t>для</w:t>
            </w:r>
            <w:proofErr w:type="gramEnd"/>
            <w:r w:rsidRPr="009E61FB">
              <w:rPr>
                <w:sz w:val="24"/>
                <w:szCs w:val="24"/>
              </w:rPr>
              <w:t xml:space="preserve"> обучающихся, ориентированных на поступление в ВУЗы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8.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Олимпиада «ЛУКОЙЛ </w:t>
            </w:r>
            <w:proofErr w:type="gramStart"/>
            <w:r w:rsidRPr="009E61FB">
              <w:rPr>
                <w:sz w:val="24"/>
                <w:szCs w:val="24"/>
              </w:rPr>
              <w:t>–П</w:t>
            </w:r>
            <w:proofErr w:type="gramEnd"/>
            <w:r w:rsidRPr="009E61FB">
              <w:rPr>
                <w:sz w:val="24"/>
                <w:szCs w:val="24"/>
              </w:rPr>
              <w:t>ермь» для обучающихся, ориентированных на поступление в технические ВУЗы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март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Полушкина В.В. учитель математики, </w:t>
            </w:r>
            <w:proofErr w:type="spellStart"/>
            <w:r w:rsidRPr="009E61FB">
              <w:rPr>
                <w:sz w:val="24"/>
                <w:szCs w:val="24"/>
              </w:rPr>
              <w:t>Пыстогова</w:t>
            </w:r>
            <w:proofErr w:type="spellEnd"/>
            <w:r w:rsidRPr="009E61FB">
              <w:rPr>
                <w:sz w:val="24"/>
                <w:szCs w:val="24"/>
              </w:rPr>
              <w:t xml:space="preserve">  Т.В. учитель физики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9E61FB" w:rsidRPr="009E61FB" w:rsidTr="009E61FB">
        <w:tc>
          <w:tcPr>
            <w:tcW w:w="155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>9.</w:t>
            </w:r>
          </w:p>
        </w:tc>
        <w:tc>
          <w:tcPr>
            <w:tcW w:w="1544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t xml:space="preserve">Акция «День без турникетов» ПАО «Протон </w:t>
            </w:r>
            <w:proofErr w:type="gramStart"/>
            <w:r w:rsidRPr="009E61FB">
              <w:rPr>
                <w:sz w:val="24"/>
                <w:szCs w:val="24"/>
              </w:rPr>
              <w:t>–П</w:t>
            </w:r>
            <w:proofErr w:type="gramEnd"/>
            <w:r w:rsidRPr="009E61FB">
              <w:rPr>
                <w:sz w:val="24"/>
                <w:szCs w:val="24"/>
              </w:rPr>
              <w:t xml:space="preserve">М» для обучающихся, ориентированные на поступление в </w:t>
            </w:r>
            <w:r w:rsidRPr="009E61FB">
              <w:rPr>
                <w:sz w:val="24"/>
                <w:szCs w:val="24"/>
              </w:rPr>
              <w:lastRenderedPageBreak/>
              <w:t>технические ВУЗы</w:t>
            </w:r>
          </w:p>
        </w:tc>
        <w:tc>
          <w:tcPr>
            <w:tcW w:w="536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762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proofErr w:type="spellStart"/>
            <w:r w:rsidRPr="009E61FB">
              <w:rPr>
                <w:sz w:val="24"/>
                <w:szCs w:val="24"/>
              </w:rPr>
              <w:t>Пегушина</w:t>
            </w:r>
            <w:proofErr w:type="spellEnd"/>
            <w:r w:rsidRPr="009E61FB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9E61FB">
              <w:rPr>
                <w:sz w:val="24"/>
                <w:szCs w:val="24"/>
              </w:rPr>
              <w:t>Мелкозерова</w:t>
            </w:r>
            <w:proofErr w:type="spellEnd"/>
            <w:r w:rsidRPr="009E61FB">
              <w:rPr>
                <w:sz w:val="24"/>
                <w:szCs w:val="24"/>
              </w:rPr>
              <w:t xml:space="preserve"> О.В. – координатор по </w:t>
            </w:r>
            <w:proofErr w:type="spellStart"/>
            <w:r w:rsidRPr="009E61FB">
              <w:rPr>
                <w:sz w:val="24"/>
                <w:szCs w:val="24"/>
              </w:rPr>
              <w:t>предпрофильной</w:t>
            </w:r>
            <w:proofErr w:type="spellEnd"/>
            <w:r w:rsidRPr="009E61FB">
              <w:rPr>
                <w:sz w:val="24"/>
                <w:szCs w:val="24"/>
              </w:rPr>
              <w:t xml:space="preserve"> подготовке и профильного </w:t>
            </w:r>
            <w:r w:rsidRPr="009E61FB">
              <w:rPr>
                <w:sz w:val="24"/>
                <w:szCs w:val="24"/>
              </w:rPr>
              <w:lastRenderedPageBreak/>
              <w:t>обучения в школе, социальный партнер ПАО «Протон-ПМ»</w:t>
            </w:r>
          </w:p>
        </w:tc>
        <w:tc>
          <w:tcPr>
            <w:tcW w:w="1003" w:type="pct"/>
          </w:tcPr>
          <w:p w:rsidR="009E61FB" w:rsidRPr="009E61FB" w:rsidRDefault="009E61FB" w:rsidP="009E61FB">
            <w:pPr>
              <w:jc w:val="left"/>
              <w:rPr>
                <w:sz w:val="24"/>
                <w:szCs w:val="24"/>
              </w:rPr>
            </w:pPr>
            <w:r w:rsidRPr="009E61FB">
              <w:rPr>
                <w:sz w:val="24"/>
                <w:szCs w:val="24"/>
              </w:rPr>
              <w:lastRenderedPageBreak/>
              <w:t>Отметка о посещении в приложении ИОП</w:t>
            </w:r>
          </w:p>
        </w:tc>
      </w:tr>
    </w:tbl>
    <w:p w:rsidR="00543B96" w:rsidRPr="009E61FB" w:rsidRDefault="00543B96" w:rsidP="008D092A">
      <w:pPr>
        <w:spacing w:line="240" w:lineRule="auto"/>
        <w:rPr>
          <w:sz w:val="24"/>
          <w:szCs w:val="24"/>
        </w:rPr>
      </w:pPr>
    </w:p>
    <w:p w:rsidR="008D092A" w:rsidRPr="009E61FB" w:rsidRDefault="008D092A" w:rsidP="008D092A">
      <w:pPr>
        <w:spacing w:line="240" w:lineRule="auto"/>
        <w:rPr>
          <w:sz w:val="24"/>
          <w:szCs w:val="24"/>
          <w:u w:val="single"/>
        </w:rPr>
      </w:pPr>
      <w:r w:rsidRPr="009E61FB">
        <w:rPr>
          <w:sz w:val="24"/>
          <w:szCs w:val="24"/>
        </w:rPr>
        <w:t>_______________/</w:t>
      </w:r>
      <w:proofErr w:type="spellStart"/>
      <w:r w:rsidRPr="009E61FB">
        <w:rPr>
          <w:sz w:val="24"/>
          <w:szCs w:val="24"/>
        </w:rPr>
        <w:t>_</w:t>
      </w:r>
      <w:r w:rsidR="00543B96" w:rsidRPr="009E61FB">
        <w:rPr>
          <w:sz w:val="24"/>
          <w:szCs w:val="24"/>
          <w:u w:val="single"/>
        </w:rPr>
        <w:t>Меркушева</w:t>
      </w:r>
      <w:proofErr w:type="spellEnd"/>
      <w:r w:rsidR="00543B96" w:rsidRPr="009E61FB">
        <w:rPr>
          <w:sz w:val="24"/>
          <w:szCs w:val="24"/>
          <w:u w:val="single"/>
        </w:rPr>
        <w:t xml:space="preserve"> М.Е. </w:t>
      </w:r>
      <w:r w:rsidRPr="009E61FB">
        <w:rPr>
          <w:sz w:val="24"/>
          <w:szCs w:val="24"/>
          <w:u w:val="single"/>
        </w:rPr>
        <w:t xml:space="preserve"> заместитель ди</w:t>
      </w:r>
      <w:r w:rsidR="00543B96" w:rsidRPr="009E61FB">
        <w:rPr>
          <w:sz w:val="24"/>
          <w:szCs w:val="24"/>
          <w:u w:val="single"/>
        </w:rPr>
        <w:t>ректора по методической работе</w:t>
      </w:r>
    </w:p>
    <w:p w:rsidR="008D092A" w:rsidRPr="009E61FB" w:rsidRDefault="008D092A" w:rsidP="008D092A">
      <w:pPr>
        <w:spacing w:line="240" w:lineRule="auto"/>
        <w:rPr>
          <w:sz w:val="24"/>
          <w:szCs w:val="24"/>
          <w:vertAlign w:val="superscript"/>
        </w:rPr>
      </w:pPr>
      <w:r w:rsidRPr="009E61FB">
        <w:rPr>
          <w:sz w:val="24"/>
          <w:szCs w:val="24"/>
          <w:vertAlign w:val="superscript"/>
        </w:rPr>
        <w:t>подпись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>ФИО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 xml:space="preserve">должность </w:t>
      </w:r>
      <w:proofErr w:type="gramStart"/>
      <w:r w:rsidRPr="009E61FB">
        <w:rPr>
          <w:sz w:val="24"/>
          <w:szCs w:val="24"/>
          <w:vertAlign w:val="superscript"/>
        </w:rPr>
        <w:t>ответственного</w:t>
      </w:r>
      <w:proofErr w:type="gramEnd"/>
      <w:r w:rsidRPr="009E61FB">
        <w:rPr>
          <w:sz w:val="24"/>
          <w:szCs w:val="24"/>
          <w:vertAlign w:val="superscript"/>
        </w:rPr>
        <w:t xml:space="preserve"> за реализацию</w:t>
      </w:r>
    </w:p>
    <w:p w:rsidR="00BA7B4A" w:rsidRPr="009E61FB" w:rsidRDefault="00BA7B4A" w:rsidP="00BA7B4A">
      <w:pPr>
        <w:spacing w:line="240" w:lineRule="auto"/>
        <w:rPr>
          <w:sz w:val="24"/>
          <w:szCs w:val="24"/>
          <w:u w:val="single"/>
        </w:rPr>
      </w:pPr>
      <w:r w:rsidRPr="009E61FB">
        <w:rPr>
          <w:sz w:val="24"/>
          <w:szCs w:val="24"/>
        </w:rPr>
        <w:t>_______________/</w:t>
      </w:r>
      <w:proofErr w:type="spellStart"/>
      <w:r w:rsidRPr="009E61FB">
        <w:rPr>
          <w:sz w:val="24"/>
          <w:szCs w:val="24"/>
        </w:rPr>
        <w:t>_</w:t>
      </w:r>
      <w:r w:rsidRPr="009E61FB">
        <w:rPr>
          <w:sz w:val="24"/>
          <w:szCs w:val="24"/>
          <w:u w:val="single"/>
        </w:rPr>
        <w:t>Пегушина</w:t>
      </w:r>
      <w:proofErr w:type="spellEnd"/>
      <w:r w:rsidRPr="009E61FB">
        <w:rPr>
          <w:sz w:val="24"/>
          <w:szCs w:val="24"/>
          <w:u w:val="single"/>
        </w:rPr>
        <w:t xml:space="preserve"> С.Г.  заместитель директора по воспитательной работе</w:t>
      </w:r>
    </w:p>
    <w:p w:rsidR="00BA7B4A" w:rsidRPr="009E61FB" w:rsidRDefault="00BA7B4A" w:rsidP="00BA7B4A">
      <w:pPr>
        <w:spacing w:line="240" w:lineRule="auto"/>
        <w:rPr>
          <w:sz w:val="24"/>
          <w:szCs w:val="24"/>
          <w:vertAlign w:val="superscript"/>
        </w:rPr>
      </w:pPr>
      <w:r w:rsidRPr="009E61FB">
        <w:rPr>
          <w:sz w:val="24"/>
          <w:szCs w:val="24"/>
          <w:vertAlign w:val="superscript"/>
        </w:rPr>
        <w:t>подпись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>ФИО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 xml:space="preserve">должность </w:t>
      </w:r>
      <w:proofErr w:type="gramStart"/>
      <w:r w:rsidRPr="009E61FB">
        <w:rPr>
          <w:sz w:val="24"/>
          <w:szCs w:val="24"/>
          <w:vertAlign w:val="superscript"/>
        </w:rPr>
        <w:t>ответственного</w:t>
      </w:r>
      <w:proofErr w:type="gramEnd"/>
      <w:r w:rsidRPr="009E61FB">
        <w:rPr>
          <w:sz w:val="24"/>
          <w:szCs w:val="24"/>
          <w:vertAlign w:val="superscript"/>
        </w:rPr>
        <w:t xml:space="preserve"> за реализацию</w:t>
      </w:r>
    </w:p>
    <w:p w:rsidR="00BA7B4A" w:rsidRPr="009E61FB" w:rsidRDefault="00BA7B4A" w:rsidP="008D092A">
      <w:pPr>
        <w:spacing w:line="240" w:lineRule="auto"/>
        <w:rPr>
          <w:sz w:val="24"/>
          <w:szCs w:val="24"/>
          <w:highlight w:val="yellow"/>
        </w:rPr>
      </w:pPr>
    </w:p>
    <w:p w:rsidR="008D092A" w:rsidRPr="009E61FB" w:rsidRDefault="008D092A" w:rsidP="008D092A">
      <w:pPr>
        <w:spacing w:line="240" w:lineRule="auto"/>
        <w:rPr>
          <w:sz w:val="24"/>
          <w:szCs w:val="24"/>
        </w:rPr>
      </w:pPr>
      <w:r w:rsidRPr="009E61FB">
        <w:rPr>
          <w:sz w:val="24"/>
          <w:szCs w:val="24"/>
        </w:rPr>
        <w:t>_______________/</w:t>
      </w:r>
      <w:proofErr w:type="spellStart"/>
      <w:r w:rsidRPr="009E61FB">
        <w:rPr>
          <w:sz w:val="24"/>
          <w:szCs w:val="24"/>
        </w:rPr>
        <w:t>_</w:t>
      </w:r>
      <w:r w:rsidRPr="009E61FB">
        <w:rPr>
          <w:sz w:val="24"/>
          <w:szCs w:val="24"/>
          <w:u w:val="single"/>
        </w:rPr>
        <w:t>Герасимова</w:t>
      </w:r>
      <w:proofErr w:type="spellEnd"/>
      <w:r w:rsidRPr="009E61FB">
        <w:rPr>
          <w:sz w:val="24"/>
          <w:szCs w:val="24"/>
          <w:u w:val="single"/>
        </w:rPr>
        <w:t xml:space="preserve"> Н.А.</w:t>
      </w:r>
      <w:r w:rsidRPr="009E61FB">
        <w:rPr>
          <w:sz w:val="24"/>
          <w:szCs w:val="24"/>
        </w:rPr>
        <w:t xml:space="preserve">_      </w:t>
      </w:r>
      <w:r w:rsidRPr="009E61FB">
        <w:rPr>
          <w:sz w:val="24"/>
          <w:szCs w:val="24"/>
          <w:u w:val="single"/>
        </w:rPr>
        <w:t xml:space="preserve">педагог-психолог </w:t>
      </w:r>
      <w:r w:rsidRPr="009E61FB">
        <w:rPr>
          <w:sz w:val="24"/>
          <w:szCs w:val="24"/>
        </w:rPr>
        <w:t xml:space="preserve"> </w:t>
      </w:r>
    </w:p>
    <w:p w:rsidR="008D092A" w:rsidRPr="009E61FB" w:rsidRDefault="008D092A" w:rsidP="008D092A">
      <w:pPr>
        <w:spacing w:line="240" w:lineRule="auto"/>
        <w:rPr>
          <w:sz w:val="24"/>
          <w:szCs w:val="24"/>
          <w:highlight w:val="yellow"/>
        </w:rPr>
      </w:pPr>
      <w:r w:rsidRPr="009E61FB">
        <w:rPr>
          <w:sz w:val="24"/>
          <w:szCs w:val="24"/>
          <w:vertAlign w:val="superscript"/>
        </w:rPr>
        <w:t>подпись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>ФИО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 xml:space="preserve">должность </w:t>
      </w:r>
      <w:proofErr w:type="gramStart"/>
      <w:r w:rsidRPr="009E61FB">
        <w:rPr>
          <w:sz w:val="24"/>
          <w:szCs w:val="24"/>
          <w:vertAlign w:val="superscript"/>
        </w:rPr>
        <w:t>ответственного</w:t>
      </w:r>
      <w:proofErr w:type="gramEnd"/>
      <w:r w:rsidRPr="009E61FB">
        <w:rPr>
          <w:sz w:val="24"/>
          <w:szCs w:val="24"/>
          <w:vertAlign w:val="superscript"/>
        </w:rPr>
        <w:t xml:space="preserve"> за реализацию</w:t>
      </w:r>
    </w:p>
    <w:p w:rsidR="008D092A" w:rsidRPr="009E61FB" w:rsidRDefault="008D092A" w:rsidP="008D092A">
      <w:pPr>
        <w:spacing w:line="240" w:lineRule="auto"/>
        <w:rPr>
          <w:sz w:val="24"/>
          <w:szCs w:val="24"/>
        </w:rPr>
      </w:pPr>
      <w:r w:rsidRPr="009E61FB">
        <w:rPr>
          <w:sz w:val="24"/>
          <w:szCs w:val="24"/>
        </w:rPr>
        <w:t>_______________/</w:t>
      </w:r>
      <w:proofErr w:type="spellStart"/>
      <w:r w:rsidRPr="009E61FB">
        <w:rPr>
          <w:sz w:val="24"/>
          <w:szCs w:val="24"/>
        </w:rPr>
        <w:t>_</w:t>
      </w:r>
      <w:r w:rsidRPr="009E61FB">
        <w:rPr>
          <w:sz w:val="24"/>
          <w:szCs w:val="24"/>
          <w:u w:val="single"/>
        </w:rPr>
        <w:t>Мелкозерова</w:t>
      </w:r>
      <w:proofErr w:type="spellEnd"/>
      <w:r w:rsidRPr="009E61FB">
        <w:rPr>
          <w:sz w:val="24"/>
          <w:szCs w:val="24"/>
          <w:u w:val="single"/>
        </w:rPr>
        <w:t xml:space="preserve"> О.В.</w:t>
      </w:r>
      <w:r w:rsidRPr="009E61FB">
        <w:rPr>
          <w:sz w:val="24"/>
          <w:szCs w:val="24"/>
        </w:rPr>
        <w:t>_</w:t>
      </w:r>
      <w:r w:rsidRPr="009E61FB">
        <w:rPr>
          <w:sz w:val="24"/>
          <w:szCs w:val="24"/>
          <w:u w:val="single"/>
        </w:rPr>
        <w:t xml:space="preserve"> </w:t>
      </w:r>
      <w:r w:rsidRPr="009E61FB">
        <w:rPr>
          <w:rFonts w:eastAsia="Times New Roman"/>
          <w:sz w:val="24"/>
          <w:szCs w:val="24"/>
          <w:u w:val="single"/>
        </w:rPr>
        <w:t xml:space="preserve">координатор </w:t>
      </w:r>
      <w:proofErr w:type="spellStart"/>
      <w:r w:rsidRPr="009E61FB">
        <w:rPr>
          <w:rFonts w:eastAsia="Times New Roman"/>
          <w:sz w:val="24"/>
          <w:szCs w:val="24"/>
          <w:u w:val="single"/>
        </w:rPr>
        <w:t>предпрофильной</w:t>
      </w:r>
      <w:proofErr w:type="spellEnd"/>
      <w:r w:rsidRPr="009E61FB">
        <w:rPr>
          <w:rFonts w:eastAsia="Times New Roman"/>
          <w:sz w:val="24"/>
          <w:szCs w:val="24"/>
          <w:u w:val="single"/>
        </w:rPr>
        <w:t xml:space="preserve"> подготовки и профильного обучения в школе</w:t>
      </w:r>
      <w:r w:rsidRPr="009E61FB">
        <w:rPr>
          <w:sz w:val="24"/>
          <w:szCs w:val="24"/>
        </w:rPr>
        <w:t xml:space="preserve"> </w:t>
      </w:r>
    </w:p>
    <w:p w:rsidR="008D092A" w:rsidRPr="009E61FB" w:rsidRDefault="008D092A" w:rsidP="008D092A">
      <w:pPr>
        <w:spacing w:line="240" w:lineRule="auto"/>
        <w:rPr>
          <w:sz w:val="24"/>
          <w:szCs w:val="24"/>
          <w:highlight w:val="yellow"/>
        </w:rPr>
      </w:pPr>
      <w:r w:rsidRPr="009E61FB">
        <w:rPr>
          <w:sz w:val="24"/>
          <w:szCs w:val="24"/>
          <w:vertAlign w:val="superscript"/>
        </w:rPr>
        <w:t>подпись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>ФИО</w:t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</w:r>
      <w:r w:rsidRPr="009E61FB">
        <w:rPr>
          <w:sz w:val="24"/>
          <w:szCs w:val="24"/>
          <w:vertAlign w:val="superscript"/>
        </w:rPr>
        <w:tab/>
        <w:t xml:space="preserve">должность </w:t>
      </w:r>
      <w:proofErr w:type="gramStart"/>
      <w:r w:rsidRPr="009E61FB">
        <w:rPr>
          <w:sz w:val="24"/>
          <w:szCs w:val="24"/>
          <w:vertAlign w:val="superscript"/>
        </w:rPr>
        <w:t>ответственного</w:t>
      </w:r>
      <w:proofErr w:type="gramEnd"/>
      <w:r w:rsidRPr="009E61FB">
        <w:rPr>
          <w:sz w:val="24"/>
          <w:szCs w:val="24"/>
          <w:vertAlign w:val="superscript"/>
        </w:rPr>
        <w:t xml:space="preserve"> за реализацию</w:t>
      </w:r>
    </w:p>
    <w:p w:rsidR="00E36292" w:rsidRPr="009E61FB" w:rsidRDefault="00E36292" w:rsidP="009B25E8">
      <w:pPr>
        <w:spacing w:line="240" w:lineRule="auto"/>
        <w:rPr>
          <w:sz w:val="24"/>
          <w:szCs w:val="24"/>
          <w:highlight w:val="yellow"/>
        </w:rPr>
      </w:pPr>
    </w:p>
    <w:sectPr w:rsidR="00E36292" w:rsidRPr="009E61FB" w:rsidSect="004F48B9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5F8"/>
    <w:multiLevelType w:val="hybridMultilevel"/>
    <w:tmpl w:val="414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23"/>
    <w:rsid w:val="00001A65"/>
    <w:rsid w:val="000440E6"/>
    <w:rsid w:val="0004685D"/>
    <w:rsid w:val="00075285"/>
    <w:rsid w:val="000E383E"/>
    <w:rsid w:val="0010048D"/>
    <w:rsid w:val="00126CC5"/>
    <w:rsid w:val="00137212"/>
    <w:rsid w:val="00146BE3"/>
    <w:rsid w:val="00157EF5"/>
    <w:rsid w:val="00177342"/>
    <w:rsid w:val="00182A84"/>
    <w:rsid w:val="001C2009"/>
    <w:rsid w:val="001F0F81"/>
    <w:rsid w:val="002463CF"/>
    <w:rsid w:val="00285F9E"/>
    <w:rsid w:val="002A0B47"/>
    <w:rsid w:val="002F4977"/>
    <w:rsid w:val="00301D52"/>
    <w:rsid w:val="00342BB7"/>
    <w:rsid w:val="00347CF4"/>
    <w:rsid w:val="003863AA"/>
    <w:rsid w:val="003E4E55"/>
    <w:rsid w:val="003E638C"/>
    <w:rsid w:val="0042793E"/>
    <w:rsid w:val="00435699"/>
    <w:rsid w:val="004548D2"/>
    <w:rsid w:val="00472A69"/>
    <w:rsid w:val="0048747B"/>
    <w:rsid w:val="00496011"/>
    <w:rsid w:val="004E0C6D"/>
    <w:rsid w:val="004F40F7"/>
    <w:rsid w:val="004F48B9"/>
    <w:rsid w:val="00526290"/>
    <w:rsid w:val="0054336D"/>
    <w:rsid w:val="00543B96"/>
    <w:rsid w:val="00611259"/>
    <w:rsid w:val="006246C5"/>
    <w:rsid w:val="006514EE"/>
    <w:rsid w:val="00672768"/>
    <w:rsid w:val="00692E6A"/>
    <w:rsid w:val="00714442"/>
    <w:rsid w:val="00752F4B"/>
    <w:rsid w:val="0076642A"/>
    <w:rsid w:val="007733D2"/>
    <w:rsid w:val="007C3723"/>
    <w:rsid w:val="007E62B5"/>
    <w:rsid w:val="008708AA"/>
    <w:rsid w:val="008B409F"/>
    <w:rsid w:val="008D092A"/>
    <w:rsid w:val="008D3A7F"/>
    <w:rsid w:val="009255A1"/>
    <w:rsid w:val="00925CE6"/>
    <w:rsid w:val="009435D3"/>
    <w:rsid w:val="00951A9C"/>
    <w:rsid w:val="00952C7C"/>
    <w:rsid w:val="00995ABD"/>
    <w:rsid w:val="00996F85"/>
    <w:rsid w:val="009B25E8"/>
    <w:rsid w:val="009E61FB"/>
    <w:rsid w:val="00A17C37"/>
    <w:rsid w:val="00A23774"/>
    <w:rsid w:val="00AB5523"/>
    <w:rsid w:val="00AC2AB4"/>
    <w:rsid w:val="00AC4361"/>
    <w:rsid w:val="00AE7543"/>
    <w:rsid w:val="00B10516"/>
    <w:rsid w:val="00B20E13"/>
    <w:rsid w:val="00B36E00"/>
    <w:rsid w:val="00B43E50"/>
    <w:rsid w:val="00B65676"/>
    <w:rsid w:val="00B825A8"/>
    <w:rsid w:val="00B9473F"/>
    <w:rsid w:val="00BA7B4A"/>
    <w:rsid w:val="00C05974"/>
    <w:rsid w:val="00C05A0D"/>
    <w:rsid w:val="00C320B5"/>
    <w:rsid w:val="00C5167E"/>
    <w:rsid w:val="00C93CB0"/>
    <w:rsid w:val="00C945B8"/>
    <w:rsid w:val="00C95CC5"/>
    <w:rsid w:val="00CC1D36"/>
    <w:rsid w:val="00D1319D"/>
    <w:rsid w:val="00D26F05"/>
    <w:rsid w:val="00D658B3"/>
    <w:rsid w:val="00D867BC"/>
    <w:rsid w:val="00DF4F6A"/>
    <w:rsid w:val="00E00064"/>
    <w:rsid w:val="00E33A8B"/>
    <w:rsid w:val="00E36292"/>
    <w:rsid w:val="00E46AC4"/>
    <w:rsid w:val="00EC4E85"/>
    <w:rsid w:val="00EE7E06"/>
    <w:rsid w:val="00F047E3"/>
    <w:rsid w:val="00F51072"/>
    <w:rsid w:val="00F86AC6"/>
    <w:rsid w:val="00F96F70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C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F8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43B9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C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7F93-8E8E-404C-A3B5-56CCB37F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pk</cp:lastModifiedBy>
  <cp:revision>9</cp:revision>
  <dcterms:created xsi:type="dcterms:W3CDTF">2017-10-20T08:25:00Z</dcterms:created>
  <dcterms:modified xsi:type="dcterms:W3CDTF">2019-01-15T08:45:00Z</dcterms:modified>
</cp:coreProperties>
</file>