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9C" w:rsidRPr="00AE7F1F" w:rsidRDefault="00AE7F1F" w:rsidP="00AE7F1F">
      <w:pPr>
        <w:pStyle w:val="1"/>
      </w:pPr>
      <w:r w:rsidRPr="00AE7F1F">
        <w:t>Дороги,</w:t>
      </w:r>
      <w:r w:rsidR="0063349C" w:rsidRPr="00AE7F1F">
        <w:t xml:space="preserve"> которые мы выбираем….</w:t>
      </w:r>
    </w:p>
    <w:p w:rsidR="00F0109E" w:rsidRPr="00AE7F1F" w:rsidRDefault="0063349C" w:rsidP="00AE7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AE7F1F">
        <w:rPr>
          <w:bCs/>
          <w:color w:val="333333"/>
          <w:sz w:val="22"/>
          <w:szCs w:val="22"/>
        </w:rPr>
        <w:t xml:space="preserve">18.01.2020 для 8 и 11 классов состоялось образовательное событие - поездка в Пермь, на </w:t>
      </w:r>
      <w:r w:rsidRPr="00AE7F1F">
        <w:rPr>
          <w:bCs/>
          <w:color w:val="333333"/>
          <w:sz w:val="22"/>
          <w:szCs w:val="22"/>
          <w:shd w:val="clear" w:color="auto" w:fill="FFFFFF"/>
        </w:rPr>
        <w:t>выставку-форум «Образование и карьера»</w:t>
      </w:r>
      <w:r w:rsidR="00AE7F1F">
        <w:rPr>
          <w:bCs/>
          <w:color w:val="333333"/>
          <w:sz w:val="22"/>
          <w:szCs w:val="22"/>
          <w:shd w:val="clear" w:color="auto" w:fill="FFFFFF"/>
        </w:rPr>
        <w:t xml:space="preserve">. </w:t>
      </w:r>
      <w:r w:rsidRPr="00AE7F1F">
        <w:rPr>
          <w:bCs/>
          <w:color w:val="333333"/>
          <w:sz w:val="22"/>
          <w:szCs w:val="22"/>
          <w:shd w:val="clear" w:color="auto" w:fill="FFFFFF"/>
        </w:rPr>
        <w:t>Наш маршрут состоял из двух значимых остановок, для 8 классов это были профессиональные пробы</w:t>
      </w:r>
      <w:r w:rsidR="00FC1D30" w:rsidRPr="00AE7F1F">
        <w:rPr>
          <w:bCs/>
          <w:color w:val="333333"/>
          <w:sz w:val="22"/>
          <w:szCs w:val="22"/>
          <w:shd w:val="clear" w:color="auto" w:fill="FFFFFF"/>
        </w:rPr>
        <w:t>.</w:t>
      </w:r>
      <w:r w:rsidRPr="00AE7F1F">
        <w:rPr>
          <w:bCs/>
          <w:color w:val="333333"/>
          <w:sz w:val="22"/>
          <w:szCs w:val="22"/>
          <w:shd w:val="clear" w:color="auto" w:fill="FFFFFF"/>
        </w:rPr>
        <w:t xml:space="preserve"> Ученики </w:t>
      </w:r>
      <w:r w:rsidR="00AE7F1F" w:rsidRPr="00AE7F1F">
        <w:rPr>
          <w:bCs/>
          <w:color w:val="333333"/>
          <w:sz w:val="22"/>
          <w:szCs w:val="22"/>
          <w:shd w:val="clear" w:color="auto" w:fill="FFFFFF"/>
        </w:rPr>
        <w:t xml:space="preserve"> совместно с родителями </w:t>
      </w:r>
      <w:r w:rsidRPr="00AE7F1F">
        <w:rPr>
          <w:bCs/>
          <w:color w:val="333333"/>
          <w:sz w:val="22"/>
          <w:szCs w:val="22"/>
          <w:shd w:val="clear" w:color="auto" w:fill="FFFFFF"/>
        </w:rPr>
        <w:t>п</w:t>
      </w:r>
      <w:r w:rsidRPr="00AE7F1F">
        <w:rPr>
          <w:color w:val="333333"/>
          <w:sz w:val="22"/>
          <w:szCs w:val="22"/>
        </w:rPr>
        <w:t>олуч</w:t>
      </w:r>
      <w:r w:rsidR="00FC1D30" w:rsidRPr="00AE7F1F">
        <w:rPr>
          <w:color w:val="333333"/>
          <w:sz w:val="22"/>
          <w:szCs w:val="22"/>
        </w:rPr>
        <w:t>али</w:t>
      </w:r>
      <w:r w:rsidRPr="00AE7F1F">
        <w:rPr>
          <w:color w:val="333333"/>
          <w:sz w:val="22"/>
          <w:szCs w:val="22"/>
        </w:rPr>
        <w:t xml:space="preserve"> индивидуальный маршрут движения по выставке в формате </w:t>
      </w:r>
      <w:proofErr w:type="spellStart"/>
      <w:r w:rsidRPr="00AE7F1F">
        <w:rPr>
          <w:color w:val="333333"/>
          <w:sz w:val="22"/>
          <w:szCs w:val="22"/>
        </w:rPr>
        <w:t>форсайт-квеста</w:t>
      </w:r>
      <w:proofErr w:type="spellEnd"/>
      <w:r w:rsidRPr="00AE7F1F">
        <w:rPr>
          <w:color w:val="333333"/>
          <w:sz w:val="22"/>
          <w:szCs w:val="22"/>
        </w:rPr>
        <w:t xml:space="preserve"> «Профессии будущего». Для этого школьники на своём смартфоне отвеча</w:t>
      </w:r>
      <w:r w:rsidR="00FC1D30" w:rsidRPr="00AE7F1F">
        <w:rPr>
          <w:color w:val="333333"/>
          <w:sz w:val="22"/>
          <w:szCs w:val="22"/>
        </w:rPr>
        <w:t>ли</w:t>
      </w:r>
      <w:r w:rsidRPr="00AE7F1F">
        <w:rPr>
          <w:color w:val="333333"/>
          <w:sz w:val="22"/>
          <w:szCs w:val="22"/>
        </w:rPr>
        <w:t xml:space="preserve"> на 10 вопросов об их интересах и компетенциях</w:t>
      </w:r>
      <w:r w:rsidR="00FC1D30" w:rsidRPr="00AE7F1F">
        <w:rPr>
          <w:color w:val="333333"/>
          <w:sz w:val="22"/>
          <w:szCs w:val="22"/>
        </w:rPr>
        <w:t xml:space="preserve">, им выдавались индивидуальные профессиональные рекомендации. Затем проходили маршрут и знакомились с техникумами, </w:t>
      </w:r>
      <w:proofErr w:type="spellStart"/>
      <w:r w:rsidR="00FC1D30" w:rsidRPr="00AE7F1F">
        <w:rPr>
          <w:color w:val="333333"/>
          <w:sz w:val="22"/>
          <w:szCs w:val="22"/>
        </w:rPr>
        <w:t>ВуЗами</w:t>
      </w:r>
      <w:proofErr w:type="spellEnd"/>
      <w:r w:rsidR="00FC1D30" w:rsidRPr="00AE7F1F">
        <w:rPr>
          <w:color w:val="333333"/>
          <w:sz w:val="22"/>
          <w:szCs w:val="22"/>
        </w:rPr>
        <w:t>, и мастер классами.</w:t>
      </w:r>
      <w:r w:rsidR="00F0109E" w:rsidRPr="00AE7F1F">
        <w:rPr>
          <w:color w:val="333333"/>
          <w:sz w:val="22"/>
          <w:szCs w:val="22"/>
        </w:rPr>
        <w:t xml:space="preserve"> </w:t>
      </w:r>
    </w:p>
    <w:p w:rsidR="00FC1D30" w:rsidRPr="00AE7F1F" w:rsidRDefault="006A755E" w:rsidP="00AE7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840105</wp:posOffset>
            </wp:positionV>
            <wp:extent cx="1290955" cy="1715135"/>
            <wp:effectExtent l="152400" t="76200" r="137795" b="75565"/>
            <wp:wrapSquare wrapText="bothSides"/>
            <wp:docPr id="2" name="Рисунок 1" descr="-UDAMIZjp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UDAMIZjpT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715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C1D30" w:rsidRPr="00AE7F1F">
        <w:rPr>
          <w:color w:val="333333"/>
          <w:sz w:val="22"/>
          <w:szCs w:val="22"/>
        </w:rPr>
        <w:t>Вторая остановка это экскурсии в ПГНИУ. Ученики 11 классов, изучающие углубленно биологию познакомились с факультетом биологии, им подробно ра</w:t>
      </w:r>
      <w:r w:rsidR="00F00FD3" w:rsidRPr="00AE7F1F">
        <w:rPr>
          <w:color w:val="333333"/>
          <w:sz w:val="22"/>
          <w:szCs w:val="22"/>
        </w:rPr>
        <w:t>ссказали о правила</w:t>
      </w:r>
      <w:r w:rsidR="00F0109E" w:rsidRPr="00AE7F1F">
        <w:rPr>
          <w:color w:val="333333"/>
          <w:sz w:val="22"/>
          <w:szCs w:val="22"/>
        </w:rPr>
        <w:t>х</w:t>
      </w:r>
      <w:r w:rsidR="00F00FD3" w:rsidRPr="00AE7F1F">
        <w:rPr>
          <w:color w:val="333333"/>
          <w:sz w:val="22"/>
          <w:szCs w:val="22"/>
        </w:rPr>
        <w:t xml:space="preserve"> поступления и посетили музей зоологии позвоночных. Восьмиклассницы прослушали лекцию в музее</w:t>
      </w:r>
      <w:r w:rsidR="00FC1D30" w:rsidRPr="00AE7F1F">
        <w:rPr>
          <w:color w:val="333333"/>
          <w:sz w:val="22"/>
          <w:szCs w:val="22"/>
        </w:rPr>
        <w:t xml:space="preserve"> </w:t>
      </w:r>
      <w:r w:rsidR="00F00FD3" w:rsidRPr="00AE7F1F">
        <w:rPr>
          <w:color w:val="000000"/>
          <w:sz w:val="22"/>
          <w:szCs w:val="22"/>
          <w:shd w:val="clear" w:color="auto" w:fill="FFFFFF"/>
        </w:rPr>
        <w:t>Фонда редкой книги. Он представляет собой универсальное книжное собрание, основу которого составляют наиболее редкие и ценные книжн</w:t>
      </w:r>
      <w:r w:rsidR="00F0109E" w:rsidRPr="00AE7F1F">
        <w:rPr>
          <w:color w:val="000000"/>
          <w:sz w:val="22"/>
          <w:szCs w:val="22"/>
          <w:shd w:val="clear" w:color="auto" w:fill="FFFFFF"/>
        </w:rPr>
        <w:t xml:space="preserve">ые памятники, в первую очередь </w:t>
      </w:r>
      <w:r w:rsidR="00F00FD3" w:rsidRPr="00AE7F1F">
        <w:rPr>
          <w:color w:val="000000"/>
          <w:sz w:val="22"/>
          <w:szCs w:val="22"/>
          <w:shd w:val="clear" w:color="auto" w:fill="FFFFFF"/>
        </w:rPr>
        <w:t>рукописные и старопечатные издания. Параллельно ребята познакомились с выставкой новогодней игрушки и рождественских открыток.</w:t>
      </w:r>
    </w:p>
    <w:p w:rsidR="0024203C" w:rsidRPr="00AE7F1F" w:rsidRDefault="00F0109E" w:rsidP="00AE7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AE7F1F">
        <w:rPr>
          <w:color w:val="333333"/>
          <w:sz w:val="22"/>
          <w:szCs w:val="22"/>
        </w:rPr>
        <w:t xml:space="preserve">Приехав на выставку </w:t>
      </w:r>
      <w:r w:rsidR="00502B8E" w:rsidRPr="00AE7F1F">
        <w:rPr>
          <w:color w:val="333333"/>
          <w:sz w:val="22"/>
          <w:szCs w:val="22"/>
        </w:rPr>
        <w:t>«О</w:t>
      </w:r>
      <w:r w:rsidRPr="00AE7F1F">
        <w:rPr>
          <w:color w:val="333333"/>
          <w:sz w:val="22"/>
          <w:szCs w:val="22"/>
        </w:rPr>
        <w:t>бразование и карьера</w:t>
      </w:r>
      <w:proofErr w:type="gramStart"/>
      <w:r w:rsidR="00502B8E" w:rsidRPr="00AE7F1F">
        <w:rPr>
          <w:color w:val="333333"/>
          <w:sz w:val="22"/>
          <w:szCs w:val="22"/>
        </w:rPr>
        <w:t>»</w:t>
      </w:r>
      <w:proofErr w:type="gramEnd"/>
      <w:r w:rsidRPr="00AE7F1F">
        <w:rPr>
          <w:color w:val="333333"/>
          <w:sz w:val="22"/>
          <w:szCs w:val="22"/>
        </w:rPr>
        <w:t xml:space="preserve"> ребята погрузились в разнообразные мастер-классы по многочисленным </w:t>
      </w:r>
      <w:r w:rsidR="00502B8E" w:rsidRPr="00AE7F1F">
        <w:rPr>
          <w:color w:val="333333"/>
          <w:sz w:val="22"/>
          <w:szCs w:val="22"/>
        </w:rPr>
        <w:t>направлениям</w:t>
      </w:r>
      <w:r w:rsidRPr="00AE7F1F">
        <w:rPr>
          <w:color w:val="333333"/>
          <w:sz w:val="22"/>
          <w:szCs w:val="22"/>
        </w:rPr>
        <w:t xml:space="preserve">. Большой интерес вызвал стенд ПГМУ: здесь можно посверлить зуб на гипсовой челюсти, ушить рану на тушке курицы и даже принять роды у манекена. </w:t>
      </w:r>
      <w:r w:rsidR="0024203C" w:rsidRPr="00AE7F1F">
        <w:rPr>
          <w:color w:val="333333"/>
          <w:sz w:val="22"/>
          <w:szCs w:val="22"/>
        </w:rPr>
        <w:t>Ученики выпускного класса получили консультации студентов 5-6 курса, будущих педиатров, хирургов, которые порекомендовали поступать в их ВУЗ на направление «врач общей практики».</w:t>
      </w:r>
    </w:p>
    <w:p w:rsidR="00F0109E" w:rsidRPr="00AE7F1F" w:rsidRDefault="008D0904" w:rsidP="00AE7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8D0904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-1584325</wp:posOffset>
            </wp:positionH>
            <wp:positionV relativeFrom="paragraph">
              <wp:posOffset>1346200</wp:posOffset>
            </wp:positionV>
            <wp:extent cx="1571625" cy="2247265"/>
            <wp:effectExtent l="0" t="0" r="0" b="0"/>
            <wp:wrapThrough wrapText="bothSides">
              <wp:wrapPolygon edited="0">
                <wp:start x="0" y="0"/>
                <wp:lineTo x="0" y="21423"/>
                <wp:lineTo x="21469" y="21423"/>
                <wp:lineTo x="21469" y="0"/>
                <wp:lineTo x="0" y="0"/>
              </wp:wrapPolygon>
            </wp:wrapThrough>
            <wp:docPr id="4" name="Рисунок 4" descr="C:\Users\asus\Desktop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дипл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5E">
        <w:rPr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120015</wp:posOffset>
            </wp:positionV>
            <wp:extent cx="1652270" cy="1870710"/>
            <wp:effectExtent l="114300" t="76200" r="100330" b="72390"/>
            <wp:wrapSquare wrapText="bothSides"/>
            <wp:docPr id="3" name="Рисунок 2" descr="4712VbBc6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2VbBc6U0.jpg"/>
                    <pic:cNvPicPr/>
                  </pic:nvPicPr>
                  <pic:blipFill>
                    <a:blip r:embed="rId6"/>
                    <a:srcRect l="28866" t="16210" r="22989" b="36353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870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0109E" w:rsidRPr="00AE7F1F">
        <w:rPr>
          <w:color w:val="333333"/>
          <w:sz w:val="22"/>
          <w:szCs w:val="22"/>
        </w:rPr>
        <w:t xml:space="preserve">Участники выставки активно применяют и современные технологии виртуальной реальности. Так, Волжский университет водного транспорта предлагает гостям в VR-очках отправиться на судно и с помощью набора инструментов заделать пробоину. Виртуальный модуль на стенде РЖД даёт почувствовать себя путейцем. </w:t>
      </w:r>
      <w:r w:rsidR="0024203C" w:rsidRPr="00AE7F1F">
        <w:rPr>
          <w:color w:val="333333"/>
          <w:sz w:val="22"/>
          <w:szCs w:val="22"/>
        </w:rPr>
        <w:t xml:space="preserve">Большой интерес вызвал стенд Института развития сознания, их структурно-пространственный преобразователь привел нас к гармонии и умиротворенному настроению. </w:t>
      </w:r>
    </w:p>
    <w:p w:rsidR="00AE7F1F" w:rsidRPr="00AE7F1F" w:rsidRDefault="00AE7F1F" w:rsidP="00AE7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AE7F1F">
        <w:rPr>
          <w:color w:val="333333"/>
          <w:sz w:val="22"/>
          <w:szCs w:val="22"/>
        </w:rPr>
        <w:t>На выставке можно было проконсультироваться с роботами, попробовать шариковое мороженое, увидеть себя на рекламном ролике КВАНТОРИУМА ФОТОНИКА. Поездка удалась, ученики утвердились в выборе будущего, наметили свои маршруты!</w:t>
      </w:r>
    </w:p>
    <w:p w:rsidR="00AE7F1F" w:rsidRDefault="00AE7F1F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F1F" w:rsidRDefault="00AE7F1F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904" w:rsidRDefault="008D0904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904" w:rsidRDefault="008D0904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904" w:rsidRDefault="008D0904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904" w:rsidRDefault="008D0904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904" w:rsidRDefault="008D0904" w:rsidP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F1F" w:rsidRPr="00AE7F1F" w:rsidRDefault="00AE7F1F" w:rsidP="00AE7F1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7F1F">
        <w:rPr>
          <w:rFonts w:ascii="Times New Roman" w:hAnsi="Times New Roman" w:cs="Times New Roman"/>
        </w:rPr>
        <w:t xml:space="preserve">18.01.2020 </w:t>
      </w:r>
    </w:p>
    <w:p w:rsidR="00B04C33" w:rsidRPr="00AE7F1F" w:rsidRDefault="00AE7F1F" w:rsidP="00AE7F1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F1F">
        <w:rPr>
          <w:rFonts w:ascii="Times New Roman" w:hAnsi="Times New Roman" w:cs="Times New Roman"/>
        </w:rPr>
        <w:t>Мелкозерова</w:t>
      </w:r>
      <w:proofErr w:type="spellEnd"/>
      <w:r w:rsidRPr="00AE7F1F">
        <w:rPr>
          <w:rFonts w:ascii="Times New Roman" w:hAnsi="Times New Roman" w:cs="Times New Roman"/>
        </w:rPr>
        <w:t xml:space="preserve"> О.В., координатор профильного и профессионального самоопределения</w:t>
      </w:r>
    </w:p>
    <w:p w:rsidR="00AE7F1F" w:rsidRPr="00AE7F1F" w:rsidRDefault="00AE7F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7F1F" w:rsidRPr="00AE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49C"/>
    <w:rsid w:val="0024203C"/>
    <w:rsid w:val="00502B8E"/>
    <w:rsid w:val="0063349C"/>
    <w:rsid w:val="006A755E"/>
    <w:rsid w:val="008D0904"/>
    <w:rsid w:val="00AE7F1F"/>
    <w:rsid w:val="00B04C33"/>
    <w:rsid w:val="00BF44D0"/>
    <w:rsid w:val="00F00FD3"/>
    <w:rsid w:val="00F0109E"/>
    <w:rsid w:val="00F60C75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1580-B79C-487B-89BF-AF73A27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49C"/>
  </w:style>
  <w:style w:type="character" w:styleId="a4">
    <w:name w:val="Hyperlink"/>
    <w:basedOn w:val="a0"/>
    <w:uiPriority w:val="99"/>
    <w:semiHidden/>
    <w:unhideWhenUsed/>
    <w:rsid w:val="00F00F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E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27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2020-01-21T10:23:00Z</dcterms:created>
  <dcterms:modified xsi:type="dcterms:W3CDTF">2020-01-21T11:37:00Z</dcterms:modified>
</cp:coreProperties>
</file>