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B3" w:rsidRPr="00624090" w:rsidRDefault="00165AB3" w:rsidP="00391C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90">
        <w:rPr>
          <w:rFonts w:ascii="Times New Roman" w:hAnsi="Times New Roman" w:cs="Times New Roman"/>
          <w:b/>
          <w:sz w:val="24"/>
          <w:szCs w:val="24"/>
        </w:rPr>
        <w:t xml:space="preserve">Семейные истории </w:t>
      </w:r>
      <w:r w:rsidR="00107C1B" w:rsidRPr="00624090">
        <w:rPr>
          <w:rFonts w:ascii="Times New Roman" w:hAnsi="Times New Roman" w:cs="Times New Roman"/>
          <w:b/>
          <w:sz w:val="24"/>
          <w:szCs w:val="24"/>
        </w:rPr>
        <w:t xml:space="preserve">нашего класса </w:t>
      </w:r>
      <w:r w:rsidRPr="00624090">
        <w:rPr>
          <w:rFonts w:ascii="Times New Roman" w:hAnsi="Times New Roman" w:cs="Times New Roman"/>
          <w:b/>
          <w:sz w:val="24"/>
          <w:szCs w:val="24"/>
        </w:rPr>
        <w:t xml:space="preserve">времен Великой Отечественной войны </w:t>
      </w:r>
    </w:p>
    <w:p w:rsidR="00391C87" w:rsidRDefault="00391C87" w:rsidP="00391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C87" w:rsidRDefault="00391C87" w:rsidP="00391C8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Губина Юлия Сергеевна, учитель начальных классов</w:t>
      </w:r>
    </w:p>
    <w:p w:rsidR="00391C87" w:rsidRDefault="00391C87" w:rsidP="00391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AB3" w:rsidRPr="00624090" w:rsidRDefault="00165AB3" w:rsidP="00391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Отчаянно понимаешь, что Великая Отечественная война уходит в "неживую" историю. Мы еще можем узнать, как это было, мы можем сказать нашим детям, что это не должно повториться НИКОГДА! </w:t>
      </w:r>
    </w:p>
    <w:p w:rsidR="00165AB3" w:rsidRPr="00624090" w:rsidRDefault="00165AB3" w:rsidP="00213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Но время уходит, уходит неумолимо. Уже сложно найти участника сражений.  О его воспоминаниях могут рассказать только его дети, скоро и это сделать будет невозможно. Память нужна не им, они никогда об этом не забудут. Она нужна нам, нашим детям. Дети должны знать о страшных годах войны, должны знать историю своей семьи. </w:t>
      </w:r>
    </w:p>
    <w:p w:rsidR="00165AB3" w:rsidRPr="00624090" w:rsidRDefault="00165AB3" w:rsidP="00107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В наше суетное время сложно заставить себя остановится, поразмыслить о прошлом, рассказать об этом собственному ребенку. Когда же этим занимаешься коллективно, участвуя в проекте - появляется азарт сделать лучше, узнать больше.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Выступление на очередном родительском собрании класса с предложением участия в классном проекте «Бессмертный полк нашего класса»</w:t>
      </w:r>
    </w:p>
    <w:p w:rsidR="00165AB3" w:rsidRPr="00624090" w:rsidRDefault="00165AB3" w:rsidP="00213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Цель  проведения собрания: дать почувствовать сопричастность к историческим событиям Родины. Активизировать интерес детей и родителей  к истории семьи, ее генеалогии. И как следствие, издание книги класса «Бессмертный полк нашего класса»</w:t>
      </w:r>
    </w:p>
    <w:p w:rsidR="00165AB3" w:rsidRPr="00624090" w:rsidRDefault="00165AB3" w:rsidP="00213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На классном  родительском собрании решался ряд задач, направленных </w:t>
      </w:r>
      <w:proofErr w:type="gramStart"/>
      <w:r w:rsidRPr="006240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4090">
        <w:rPr>
          <w:rFonts w:ascii="Times New Roman" w:hAnsi="Times New Roman" w:cs="Times New Roman"/>
          <w:sz w:val="24"/>
          <w:szCs w:val="24"/>
        </w:rPr>
        <w:t>:</w:t>
      </w:r>
    </w:p>
    <w:p w:rsidR="00165AB3" w:rsidRPr="00213D07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b/>
          <w:sz w:val="24"/>
          <w:szCs w:val="24"/>
        </w:rPr>
        <w:t>•</w:t>
      </w:r>
      <w:r w:rsidRPr="00624090">
        <w:rPr>
          <w:rFonts w:ascii="Times New Roman" w:hAnsi="Times New Roman" w:cs="Times New Roman"/>
          <w:b/>
          <w:sz w:val="24"/>
          <w:szCs w:val="24"/>
        </w:rPr>
        <w:tab/>
      </w:r>
      <w:r w:rsidRPr="00213D07">
        <w:rPr>
          <w:rFonts w:ascii="Times New Roman" w:hAnsi="Times New Roman" w:cs="Times New Roman"/>
          <w:sz w:val="24"/>
          <w:szCs w:val="24"/>
        </w:rPr>
        <w:t>организацию коллектива родителей;</w:t>
      </w:r>
    </w:p>
    <w:p w:rsidR="00165AB3" w:rsidRPr="00213D07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07">
        <w:rPr>
          <w:rFonts w:ascii="Times New Roman" w:hAnsi="Times New Roman" w:cs="Times New Roman"/>
          <w:sz w:val="24"/>
          <w:szCs w:val="24"/>
        </w:rPr>
        <w:t>•</w:t>
      </w:r>
      <w:r w:rsidRPr="00213D07">
        <w:rPr>
          <w:rFonts w:ascii="Times New Roman" w:hAnsi="Times New Roman" w:cs="Times New Roman"/>
          <w:sz w:val="24"/>
          <w:szCs w:val="24"/>
        </w:rPr>
        <w:tab/>
        <w:t>вовлечение родителей в учебно-воспитательный процесс;</w:t>
      </w:r>
    </w:p>
    <w:p w:rsidR="00165AB3" w:rsidRPr="00213D07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07">
        <w:rPr>
          <w:rFonts w:ascii="Times New Roman" w:hAnsi="Times New Roman" w:cs="Times New Roman"/>
          <w:sz w:val="24"/>
          <w:szCs w:val="24"/>
        </w:rPr>
        <w:t>•</w:t>
      </w:r>
      <w:r w:rsidRPr="00213D07">
        <w:rPr>
          <w:rFonts w:ascii="Times New Roman" w:hAnsi="Times New Roman" w:cs="Times New Roman"/>
          <w:sz w:val="24"/>
          <w:szCs w:val="24"/>
        </w:rPr>
        <w:tab/>
        <w:t>участие родителей в совместной с детьми деятельности;</w:t>
      </w:r>
    </w:p>
    <w:p w:rsidR="00165AB3" w:rsidRPr="00213D07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07">
        <w:rPr>
          <w:rFonts w:ascii="Times New Roman" w:hAnsi="Times New Roman" w:cs="Times New Roman"/>
          <w:sz w:val="24"/>
          <w:szCs w:val="24"/>
        </w:rPr>
        <w:t>•</w:t>
      </w:r>
      <w:r w:rsidRPr="00213D07">
        <w:rPr>
          <w:rFonts w:ascii="Times New Roman" w:hAnsi="Times New Roman" w:cs="Times New Roman"/>
          <w:sz w:val="24"/>
          <w:szCs w:val="24"/>
        </w:rPr>
        <w:tab/>
        <w:t>оказание помощи родителям в воспитании детей</w:t>
      </w:r>
    </w:p>
    <w:p w:rsidR="00165AB3" w:rsidRPr="00213D07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07">
        <w:rPr>
          <w:rFonts w:ascii="Times New Roman" w:hAnsi="Times New Roman" w:cs="Times New Roman"/>
          <w:sz w:val="24"/>
          <w:szCs w:val="24"/>
        </w:rPr>
        <w:t>•</w:t>
      </w:r>
      <w:r w:rsidRPr="00213D07">
        <w:rPr>
          <w:rFonts w:ascii="Times New Roman" w:hAnsi="Times New Roman" w:cs="Times New Roman"/>
          <w:sz w:val="24"/>
          <w:szCs w:val="24"/>
        </w:rPr>
        <w:tab/>
        <w:t>поиск спонсоров для издания книги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0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Ход собрания: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24090">
        <w:rPr>
          <w:rFonts w:ascii="Times New Roman" w:hAnsi="Times New Roman" w:cs="Times New Roman"/>
          <w:sz w:val="24"/>
          <w:szCs w:val="24"/>
        </w:rPr>
        <w:t>Основа воспитательной работы в классе – «союз трех сердец»: учитель – ученик – родитель.  Главное назначение родительского собрания – обогатить родителей новыми знаниями и опытом, помочь в организации семейного воспитания.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    Родительское собрание – одна из главных ступенек в сотрудничестве родителей со школой. Сегодня разговор пойдёт о патриотическом воспитании детей.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- Патриотическое воспитание составляет одно из важных направлений государственной политики в образовании. Сегодня мы на многое начинаем смотреть по-новому, многое для себя открываем заново. В современных условиях очевидна необходимость разработки и </w:t>
      </w:r>
      <w:r w:rsidRPr="00624090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новых подходов гражданского и патриотического воспитания.  </w:t>
      </w:r>
      <w:proofErr w:type="gramStart"/>
      <w:r w:rsidRPr="00624090">
        <w:rPr>
          <w:rFonts w:ascii="Times New Roman" w:hAnsi="Times New Roman" w:cs="Times New Roman"/>
          <w:sz w:val="24"/>
          <w:szCs w:val="24"/>
        </w:rPr>
        <w:t>Важно донести до создания воспитанников: образы, воспитывающие мужество, смелость, самоотверженность, героизм, а также уважение к государственной символике, любовь к родному городу, краю, Родине, мировоззрение педагогов, их личный пример, взгляды суждения, активная жизненная позиция – самые сильнодействующие факторы воспитания.</w:t>
      </w:r>
      <w:proofErr w:type="gramEnd"/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b/>
          <w:sz w:val="24"/>
          <w:szCs w:val="24"/>
        </w:rPr>
        <w:t>1 ученик</w:t>
      </w:r>
      <w:r w:rsidRPr="00624090">
        <w:rPr>
          <w:rFonts w:ascii="Times New Roman" w:hAnsi="Times New Roman" w:cs="Times New Roman"/>
          <w:sz w:val="24"/>
          <w:szCs w:val="24"/>
        </w:rPr>
        <w:t>:  Каждый год 9 мая мы отмечаем  праздник, который чтит и помнит каждый человек нашей страны. Это день великой радости и большой скорби. 9 мая 1945 г. закончилась война... страшная, жестокая, злая. Нет в нашей стране семьи, которой бы не коснулась эта война…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Семейные архивы хранят реликвии той поры: военные награды, </w:t>
      </w:r>
      <w:proofErr w:type="spellStart"/>
      <w:r w:rsidRPr="00624090">
        <w:rPr>
          <w:rFonts w:ascii="Times New Roman" w:hAnsi="Times New Roman" w:cs="Times New Roman"/>
          <w:sz w:val="24"/>
          <w:szCs w:val="24"/>
        </w:rPr>
        <w:t>реугольники</w:t>
      </w:r>
      <w:proofErr w:type="spellEnd"/>
      <w:r w:rsidRPr="00624090">
        <w:rPr>
          <w:rFonts w:ascii="Times New Roman" w:hAnsi="Times New Roman" w:cs="Times New Roman"/>
          <w:sz w:val="24"/>
          <w:szCs w:val="24"/>
        </w:rPr>
        <w:t xml:space="preserve"> писем, похоронки, фронтовые фотографии, именные часы и другие вещи, в которых сохранена память народа. 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Воспоминания о военном времени родных и близких - участников фронтовых будней - продолжают передаваться из поколения в поколение. 1418 дней ковали Великую Победу фронтовики, труженики тыла и все мирные граждане Советского Союза.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b/>
          <w:sz w:val="24"/>
          <w:szCs w:val="24"/>
        </w:rPr>
        <w:t xml:space="preserve">2 ученик: </w:t>
      </w:r>
      <w:r w:rsidRPr="00624090">
        <w:rPr>
          <w:rFonts w:ascii="Times New Roman" w:hAnsi="Times New Roman" w:cs="Times New Roman"/>
          <w:sz w:val="24"/>
          <w:szCs w:val="24"/>
        </w:rPr>
        <w:t xml:space="preserve">22 июня 1941 г. тишину летнего воскресного утра нарушил рев самолетов. На всем протяжении западной государственной границы СССР разорвались тысячи бомб и снарядов. Без объявления войны фашистская Германия напала на нашу страну, неся смерть и разрушения. Полыхали огнем города и деревни. Враг рассчитывал расправиться с нами быстро, но фашисты просчитались. 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Весь советский народ встал на защиту своей Родины:  кто мог воевать, пошли на фронт. Остальные помогали армии в тылу, обеспечивая её продовольствием, снаряжением и боеприпасами.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b/>
          <w:sz w:val="24"/>
          <w:szCs w:val="24"/>
        </w:rPr>
        <w:t xml:space="preserve">3 ученик: </w:t>
      </w:r>
      <w:r w:rsidRPr="00624090"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 w:rsidRPr="00624090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624090">
        <w:rPr>
          <w:rFonts w:ascii="Times New Roman" w:hAnsi="Times New Roman" w:cs="Times New Roman"/>
          <w:sz w:val="24"/>
          <w:szCs w:val="24"/>
        </w:rPr>
        <w:t>т Бреста до Москвы 1000 километров, от Москвы до Берлина — 1600. Итого 2600 километров.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Это если считать по </w:t>
      </w:r>
      <w:proofErr w:type="gramStart"/>
      <w:r w:rsidRPr="00624090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624090">
        <w:rPr>
          <w:rFonts w:ascii="Times New Roman" w:hAnsi="Times New Roman" w:cs="Times New Roman"/>
          <w:sz w:val="24"/>
          <w:szCs w:val="24"/>
        </w:rPr>
        <w:t>. Так мало, не правда ли? 2600 километров. Поездом — четверо суток, самолетом — четыре часа, а перебежками по-пластунски — четыре долгих года… 1418 дней и ночей продолжалась самая жестокая и тяжелая война.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Фашистские варвары разрушили и сожгли 1710 городов, более 70 тысяч сел и деревень, уничтожили 84 тысячи школ, лишили крова 25 миллионов человек и причинили нашей стране колоссальный материальный ущерб.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В памяти народа навечно остались 29 трагических дней, не покорившихся врагу защитников Брестской крепости, 250 дней героической обороны Севастополя, 900 дней блокадного Ленинграда, давшему миру непревзойденные образцы стойкости </w:t>
      </w:r>
      <w:r w:rsidRPr="00624090">
        <w:rPr>
          <w:rFonts w:ascii="Times New Roman" w:hAnsi="Times New Roman" w:cs="Times New Roman"/>
          <w:sz w:val="24"/>
          <w:szCs w:val="24"/>
        </w:rPr>
        <w:lastRenderedPageBreak/>
        <w:t xml:space="preserve">человеческого духа, 103 дня великой битвы под Москвой,  201 день насмерть стоявшего Сталинграда и 50 дней сражения на Курской дуге. 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b/>
          <w:sz w:val="24"/>
          <w:szCs w:val="24"/>
        </w:rPr>
        <w:t xml:space="preserve">4 ученик: </w:t>
      </w:r>
      <w:r w:rsidRPr="00624090">
        <w:rPr>
          <w:rFonts w:ascii="Times New Roman" w:hAnsi="Times New Roman" w:cs="Times New Roman"/>
          <w:sz w:val="24"/>
          <w:szCs w:val="24"/>
        </w:rPr>
        <w:t>Тридцать миллионов советских воинов и мирных жителей погибло в этой страшной войне.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В каждой семье  вспоминают тех, кто остался на полях сражений, и тех, кто работал в тылу. Наши ребята подготовили сообщения о своих родных, которые знают, что такое война…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Мы родились и выросли в мирное время. Мы никогда не слышали воя сирен, извещающих о воздушной тревоге, не видели разрушенных фашистскими бомбами домов, не знаем, что такое холодное жилище и скудный военный паек… нам трудно поверить, что человеческую жизнь оборвать так же просто, как утренний сон…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Война закончилась давно, а память о ней живет до сих пор. 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И будет жить всегда. Пока мы будем о ней говорить, писать, рисовать и чтить память о погибших на этой войне.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b/>
          <w:sz w:val="24"/>
          <w:szCs w:val="24"/>
        </w:rPr>
        <w:t xml:space="preserve">5 ученик: </w:t>
      </w:r>
      <w:r w:rsidRPr="00624090">
        <w:rPr>
          <w:rFonts w:ascii="Times New Roman" w:hAnsi="Times New Roman" w:cs="Times New Roman"/>
          <w:sz w:val="24"/>
          <w:szCs w:val="24"/>
        </w:rPr>
        <w:t>Пусть же проходят за годами годы.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                  Ветеранов не забудет страна.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                  Свято и радостно память народов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                  Ваши хранит имена.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                  Бились отважно и стойко с врагами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                  Вы за Отчизну свою.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                  Вечная слава и вечная память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24090">
        <w:rPr>
          <w:rFonts w:ascii="Times New Roman" w:hAnsi="Times New Roman" w:cs="Times New Roman"/>
          <w:sz w:val="24"/>
          <w:szCs w:val="24"/>
        </w:rPr>
        <w:t>Живущим</w:t>
      </w:r>
      <w:proofErr w:type="gramEnd"/>
      <w:r w:rsidRPr="00624090">
        <w:rPr>
          <w:rFonts w:ascii="Times New Roman" w:hAnsi="Times New Roman" w:cs="Times New Roman"/>
          <w:sz w:val="24"/>
          <w:szCs w:val="24"/>
        </w:rPr>
        <w:t xml:space="preserve"> и павшим в жестоком бою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090">
        <w:rPr>
          <w:rFonts w:ascii="Times New Roman" w:hAnsi="Times New Roman" w:cs="Times New Roman"/>
          <w:b/>
          <w:sz w:val="24"/>
          <w:szCs w:val="24"/>
        </w:rPr>
        <w:t>Просмотр семейных архивов.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090">
        <w:rPr>
          <w:rFonts w:ascii="Times New Roman" w:hAnsi="Times New Roman" w:cs="Times New Roman"/>
          <w:b/>
          <w:sz w:val="24"/>
          <w:szCs w:val="24"/>
        </w:rPr>
        <w:t>Минута молчания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24090">
        <w:rPr>
          <w:rFonts w:ascii="Times New Roman" w:hAnsi="Times New Roman" w:cs="Times New Roman"/>
          <w:sz w:val="24"/>
          <w:szCs w:val="24"/>
        </w:rPr>
        <w:t xml:space="preserve">в ходе реализации проекта планируется достичь следующих результатов: 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1. Достижение цели - пробудить интерес подрастающего поколения к героям и событиям Великой Отечественной Войны;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2. Развитие и становление  патриотического самосознания учащихся станут главной целью патриотического воспитания современных детей;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3. Приобретение учащимися навыков самостоятельного сбора информации из разных источников;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4. Развитие личности учащихся путем прививания чу</w:t>
      </w:r>
      <w:proofErr w:type="gramStart"/>
      <w:r w:rsidRPr="00624090">
        <w:rPr>
          <w:rFonts w:ascii="Times New Roman" w:hAnsi="Times New Roman" w:cs="Times New Roman"/>
          <w:sz w:val="24"/>
          <w:szCs w:val="24"/>
        </w:rPr>
        <w:t>вств бл</w:t>
      </w:r>
      <w:proofErr w:type="gramEnd"/>
      <w:r w:rsidRPr="00624090">
        <w:rPr>
          <w:rFonts w:ascii="Times New Roman" w:hAnsi="Times New Roman" w:cs="Times New Roman"/>
          <w:sz w:val="24"/>
          <w:szCs w:val="24"/>
        </w:rPr>
        <w:t>агодарности и сопереживания своим героическим сверстникам;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t>5. По возможности найти спонсоров и издать книгу  «Бессмертный полк нашего класса»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90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213D07">
        <w:rPr>
          <w:rFonts w:ascii="Times New Roman" w:hAnsi="Times New Roman" w:cs="Times New Roman"/>
          <w:sz w:val="24"/>
          <w:szCs w:val="24"/>
        </w:rPr>
        <w:t>к</w:t>
      </w:r>
      <w:r w:rsidRPr="00624090">
        <w:rPr>
          <w:rFonts w:ascii="Times New Roman" w:hAnsi="Times New Roman" w:cs="Times New Roman"/>
          <w:sz w:val="24"/>
          <w:szCs w:val="24"/>
        </w:rPr>
        <w:t xml:space="preserve">аждый человек, живущий не только в этой великой стране, но и на прекрасной планете Земля, должен помнить тех, кто подарил им этот прекрасный, солнечный и мирный день. Тех, кто отдал свои еще не начавшиеся жизни за великое дело – борьбу с мировым злом в лице фашизма. Подвиги юных героев по праву близки и небезразличны молодому поколению, они будут служить для нас примером стойкости, мужества, чувства великого долга перед своим народом, примером настоящего Человека. </w:t>
      </w: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B3" w:rsidRPr="00624090" w:rsidRDefault="00165AB3" w:rsidP="00165A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4F6" w:rsidRDefault="004734F6"/>
    <w:sectPr w:rsidR="004734F6" w:rsidSect="0072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65AB3"/>
    <w:rsid w:val="00107C1B"/>
    <w:rsid w:val="00165AB3"/>
    <w:rsid w:val="00213D07"/>
    <w:rsid w:val="00391C87"/>
    <w:rsid w:val="004734F6"/>
    <w:rsid w:val="0047555B"/>
    <w:rsid w:val="0058356A"/>
    <w:rsid w:val="0098268B"/>
    <w:rsid w:val="00A0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2016-03-09T05:18:00Z</dcterms:created>
  <dcterms:modified xsi:type="dcterms:W3CDTF">2016-03-09T11:03:00Z</dcterms:modified>
</cp:coreProperties>
</file>