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94" w:rsidRDefault="00C70E94" w:rsidP="00D4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инновационного опыта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Добрянская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№3»</w:t>
      </w:r>
    </w:p>
    <w:p w:rsidR="00C70E94" w:rsidRDefault="00C70E94" w:rsidP="00D4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470" w:rsidRDefault="00756CAE" w:rsidP="00D4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Содержательный отчет</w:t>
      </w:r>
      <w:r w:rsidR="00912D1F" w:rsidRPr="001C16EE">
        <w:rPr>
          <w:rFonts w:ascii="Times New Roman" w:hAnsi="Times New Roman" w:cs="Times New Roman"/>
          <w:b/>
          <w:sz w:val="24"/>
          <w:szCs w:val="24"/>
        </w:rPr>
        <w:t xml:space="preserve"> по ре</w:t>
      </w:r>
      <w:r w:rsidR="00D47470">
        <w:rPr>
          <w:rFonts w:ascii="Times New Roman" w:hAnsi="Times New Roman" w:cs="Times New Roman"/>
          <w:b/>
          <w:sz w:val="24"/>
          <w:szCs w:val="24"/>
        </w:rPr>
        <w:t>ализации инновационного проекта</w:t>
      </w:r>
    </w:p>
    <w:p w:rsidR="00D47470" w:rsidRDefault="00912D1F" w:rsidP="00D4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EE">
        <w:rPr>
          <w:rFonts w:ascii="Times New Roman" w:hAnsi="Times New Roman" w:cs="Times New Roman"/>
          <w:b/>
          <w:sz w:val="24"/>
          <w:szCs w:val="24"/>
        </w:rPr>
        <w:t>«Моделирование системы оценки коммуникат</w:t>
      </w:r>
      <w:r w:rsidR="00D47470">
        <w:rPr>
          <w:rFonts w:ascii="Times New Roman" w:hAnsi="Times New Roman" w:cs="Times New Roman"/>
          <w:b/>
          <w:sz w:val="24"/>
          <w:szCs w:val="24"/>
        </w:rPr>
        <w:t>ивных УУД учащихся 5-6 классов»</w:t>
      </w:r>
    </w:p>
    <w:p w:rsidR="00912D1F" w:rsidRPr="001C16EE" w:rsidRDefault="00912D1F" w:rsidP="00D47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1C" w:rsidRPr="001C16EE" w:rsidRDefault="00974C1C" w:rsidP="00D47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EE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D47470">
        <w:rPr>
          <w:rFonts w:ascii="Times New Roman" w:hAnsi="Times New Roman" w:cs="Times New Roman"/>
          <w:b/>
          <w:sz w:val="24"/>
          <w:szCs w:val="24"/>
        </w:rPr>
        <w:t>:</w:t>
      </w:r>
    </w:p>
    <w:p w:rsidR="005C0A14" w:rsidRPr="001C16EE" w:rsidRDefault="005C0A14" w:rsidP="00D47470">
      <w:pPr>
        <w:pStyle w:val="a3"/>
        <w:spacing w:before="0" w:beforeAutospacing="0" w:after="0" w:afterAutospacing="0"/>
        <w:jc w:val="both"/>
        <w:rPr>
          <w:b/>
          <w:iCs/>
        </w:rPr>
      </w:pPr>
      <w:r w:rsidRPr="001C16EE">
        <w:t>разработка и апробация системы оценки и развития коммуникативных универсальных учебных действий в 5-6 классах в соответствии с требованиями ФГОС ООО</w:t>
      </w:r>
      <w:r w:rsidRPr="001C16EE">
        <w:rPr>
          <w:b/>
          <w:iCs/>
        </w:rPr>
        <w:t xml:space="preserve"> </w:t>
      </w:r>
    </w:p>
    <w:p w:rsidR="004902D8" w:rsidRPr="001C16EE" w:rsidRDefault="004902D8" w:rsidP="00D47470">
      <w:pPr>
        <w:pStyle w:val="a3"/>
        <w:spacing w:before="0" w:beforeAutospacing="0" w:after="0" w:afterAutospacing="0"/>
        <w:jc w:val="both"/>
        <w:rPr>
          <w:b/>
          <w:iCs/>
        </w:rPr>
      </w:pPr>
    </w:p>
    <w:p w:rsidR="00756CAE" w:rsidRPr="000A6285" w:rsidRDefault="00756CAE" w:rsidP="00756CAE">
      <w:pPr>
        <w:pStyle w:val="a3"/>
        <w:spacing w:before="0" w:beforeAutospacing="0" w:after="0" w:afterAutospacing="0"/>
        <w:jc w:val="both"/>
        <w:rPr>
          <w:iCs/>
        </w:rPr>
      </w:pPr>
      <w:r w:rsidRPr="000A6285">
        <w:rPr>
          <w:b/>
        </w:rPr>
        <w:t>Задачи по реализации проекта на 2017 г.:</w:t>
      </w:r>
    </w:p>
    <w:p w:rsidR="00756CAE" w:rsidRPr="006E34F4" w:rsidRDefault="00756CAE" w:rsidP="00756CA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4F4">
        <w:rPr>
          <w:rFonts w:ascii="Times New Roman" w:hAnsi="Times New Roman"/>
          <w:sz w:val="24"/>
          <w:szCs w:val="24"/>
        </w:rPr>
        <w:t>Разработать и апробировать диагностический инструментарий для оценки эффективности (результативности) инновационной деятельности образовательного учреждения.</w:t>
      </w:r>
    </w:p>
    <w:p w:rsidR="00756CAE" w:rsidRPr="000A6285" w:rsidRDefault="00756CAE" w:rsidP="00756CA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</w:t>
      </w:r>
      <w:r w:rsidRPr="000A6285">
        <w:rPr>
          <w:rFonts w:ascii="Times New Roman" w:hAnsi="Times New Roman"/>
          <w:sz w:val="24"/>
          <w:szCs w:val="24"/>
        </w:rPr>
        <w:t>сетево</w:t>
      </w:r>
      <w:r>
        <w:rPr>
          <w:rFonts w:ascii="Times New Roman" w:hAnsi="Times New Roman"/>
          <w:sz w:val="24"/>
          <w:szCs w:val="24"/>
        </w:rPr>
        <w:t>м</w:t>
      </w:r>
      <w:r w:rsidRPr="000A6285">
        <w:rPr>
          <w:rFonts w:ascii="Times New Roman" w:hAnsi="Times New Roman"/>
          <w:sz w:val="24"/>
          <w:szCs w:val="24"/>
        </w:rPr>
        <w:t xml:space="preserve"> взаимодействи</w:t>
      </w:r>
      <w:r>
        <w:rPr>
          <w:rFonts w:ascii="Times New Roman" w:hAnsi="Times New Roman"/>
          <w:sz w:val="24"/>
          <w:szCs w:val="24"/>
        </w:rPr>
        <w:t>и</w:t>
      </w:r>
      <w:r w:rsidRPr="000A6285">
        <w:rPr>
          <w:rFonts w:ascii="Times New Roman" w:hAnsi="Times New Roman"/>
          <w:sz w:val="24"/>
          <w:szCs w:val="24"/>
        </w:rPr>
        <w:t xml:space="preserve"> с образовательными организациями Пермского края, проведени</w:t>
      </w:r>
      <w:r>
        <w:rPr>
          <w:rFonts w:ascii="Times New Roman" w:hAnsi="Times New Roman"/>
          <w:sz w:val="24"/>
          <w:szCs w:val="24"/>
        </w:rPr>
        <w:t>и</w:t>
      </w:r>
      <w:r w:rsidRPr="000A6285">
        <w:rPr>
          <w:rFonts w:ascii="Times New Roman" w:hAnsi="Times New Roman"/>
          <w:sz w:val="24"/>
          <w:szCs w:val="24"/>
        </w:rPr>
        <w:t xml:space="preserve"> совместных мероприятий.</w:t>
      </w:r>
    </w:p>
    <w:p w:rsidR="00756CAE" w:rsidRPr="000A6285" w:rsidRDefault="00756CAE" w:rsidP="00756CA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285">
        <w:rPr>
          <w:rFonts w:ascii="Times New Roman" w:hAnsi="Times New Roman"/>
          <w:sz w:val="24"/>
          <w:szCs w:val="24"/>
        </w:rPr>
        <w:t>Разработ</w:t>
      </w:r>
      <w:r>
        <w:rPr>
          <w:rFonts w:ascii="Times New Roman" w:hAnsi="Times New Roman"/>
          <w:sz w:val="24"/>
          <w:szCs w:val="24"/>
        </w:rPr>
        <w:t>ать</w:t>
      </w:r>
      <w:r w:rsidRPr="000A628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апробировать</w:t>
      </w:r>
      <w:r w:rsidRPr="000A6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учебные практики и учебные ситуации</w:t>
      </w:r>
      <w:r w:rsidRPr="000A6285">
        <w:rPr>
          <w:rFonts w:ascii="Times New Roman" w:hAnsi="Times New Roman"/>
          <w:sz w:val="24"/>
          <w:szCs w:val="24"/>
        </w:rPr>
        <w:t xml:space="preserve"> для развития </w:t>
      </w:r>
      <w:proofErr w:type="gramStart"/>
      <w:r w:rsidRPr="000A6285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0A6285">
        <w:rPr>
          <w:rFonts w:ascii="Times New Roman" w:hAnsi="Times New Roman"/>
          <w:sz w:val="24"/>
          <w:szCs w:val="24"/>
        </w:rPr>
        <w:t xml:space="preserve"> УУД</w:t>
      </w:r>
      <w:r>
        <w:rPr>
          <w:rFonts w:ascii="Times New Roman" w:hAnsi="Times New Roman"/>
          <w:sz w:val="24"/>
          <w:szCs w:val="24"/>
        </w:rPr>
        <w:t>.</w:t>
      </w:r>
    </w:p>
    <w:p w:rsidR="00756CAE" w:rsidRPr="000A6285" w:rsidRDefault="00756CAE" w:rsidP="00756CA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285">
        <w:rPr>
          <w:rFonts w:ascii="Times New Roman" w:hAnsi="Times New Roman"/>
          <w:sz w:val="24"/>
          <w:szCs w:val="24"/>
        </w:rPr>
        <w:t>Разработ</w:t>
      </w:r>
      <w:r>
        <w:rPr>
          <w:rFonts w:ascii="Times New Roman" w:hAnsi="Times New Roman"/>
          <w:sz w:val="24"/>
          <w:szCs w:val="24"/>
        </w:rPr>
        <w:t>ать</w:t>
      </w:r>
      <w:r w:rsidRPr="000A628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апробировать</w:t>
      </w:r>
      <w:r w:rsidRPr="000A6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контрольно-измерительные материалы по оценке степени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коммуникативных УУД учащихся 6 классов.</w:t>
      </w:r>
    </w:p>
    <w:p w:rsidR="00756CAE" w:rsidRPr="000A6285" w:rsidRDefault="00756CAE" w:rsidP="00756CA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A6285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0A6285">
        <w:rPr>
          <w:rFonts w:ascii="Times New Roman" w:hAnsi="Times New Roman"/>
          <w:sz w:val="24"/>
          <w:szCs w:val="24"/>
        </w:rPr>
        <w:t xml:space="preserve"> банк заданий (учебных ситуаций, учебных практик)</w:t>
      </w:r>
      <w:r>
        <w:rPr>
          <w:rFonts w:ascii="Times New Roman" w:hAnsi="Times New Roman"/>
          <w:sz w:val="24"/>
          <w:szCs w:val="24"/>
        </w:rPr>
        <w:t>.</w:t>
      </w:r>
    </w:p>
    <w:p w:rsidR="00756CAE" w:rsidRPr="000A6285" w:rsidRDefault="00756CAE" w:rsidP="00756CA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</w:t>
      </w:r>
      <w:r w:rsidRPr="000A6285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у</w:t>
      </w:r>
      <w:r w:rsidRPr="000A6285">
        <w:rPr>
          <w:rFonts w:ascii="Times New Roman" w:hAnsi="Times New Roman"/>
          <w:sz w:val="24"/>
          <w:szCs w:val="24"/>
        </w:rPr>
        <w:t xml:space="preserve"> с учащимися </w:t>
      </w:r>
      <w:r>
        <w:rPr>
          <w:rFonts w:ascii="Times New Roman" w:hAnsi="Times New Roman"/>
          <w:sz w:val="24"/>
          <w:szCs w:val="24"/>
        </w:rPr>
        <w:t xml:space="preserve">5 классов </w:t>
      </w:r>
      <w:r w:rsidRPr="000A6285">
        <w:rPr>
          <w:rFonts w:ascii="Times New Roman" w:hAnsi="Times New Roman"/>
          <w:sz w:val="24"/>
          <w:szCs w:val="24"/>
        </w:rPr>
        <w:t>с целью развития коммуникативны</w:t>
      </w:r>
      <w:r>
        <w:rPr>
          <w:rFonts w:ascii="Times New Roman" w:hAnsi="Times New Roman"/>
          <w:sz w:val="24"/>
          <w:szCs w:val="24"/>
        </w:rPr>
        <w:t>х УУД.</w:t>
      </w:r>
    </w:p>
    <w:p w:rsidR="00756CAE" w:rsidRPr="006B4BCF" w:rsidRDefault="00756CAE" w:rsidP="00756CA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BCF">
        <w:rPr>
          <w:rFonts w:ascii="Times New Roman" w:hAnsi="Times New Roman"/>
          <w:sz w:val="24"/>
          <w:szCs w:val="24"/>
        </w:rPr>
        <w:t>Транслировать инновационный опыт, в том числе через публикации разработанных материалов.</w:t>
      </w:r>
    </w:p>
    <w:p w:rsidR="00756CAE" w:rsidRDefault="00756CAE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AE" w:rsidRDefault="00756CAE" w:rsidP="00756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EE">
        <w:rPr>
          <w:rFonts w:ascii="Times New Roman" w:hAnsi="Times New Roman" w:cs="Times New Roman"/>
          <w:b/>
          <w:sz w:val="24"/>
          <w:szCs w:val="24"/>
        </w:rPr>
        <w:t>В 2017 году реализованы следующие задачи:</w:t>
      </w:r>
    </w:p>
    <w:p w:rsidR="00756CAE" w:rsidRDefault="00756CAE" w:rsidP="0075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96">
        <w:rPr>
          <w:rFonts w:ascii="Times New Roman" w:hAnsi="Times New Roman" w:cs="Times New Roman"/>
          <w:sz w:val="24"/>
          <w:szCs w:val="24"/>
        </w:rPr>
        <w:t>1.Обучение и трансляция опыта в рамках сетевого взаимодействия:</w:t>
      </w:r>
    </w:p>
    <w:p w:rsidR="008D5AC5" w:rsidRDefault="008D5AC5" w:rsidP="008D5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Проведено 2 образовательных модульных курса </w:t>
      </w:r>
      <w:r w:rsidR="003473FA">
        <w:rPr>
          <w:rFonts w:ascii="Times New Roman" w:hAnsi="Times New Roman" w:cs="Times New Roman"/>
          <w:sz w:val="24"/>
          <w:szCs w:val="24"/>
        </w:rPr>
        <w:t xml:space="preserve">и 1 практикум </w:t>
      </w:r>
      <w:r>
        <w:rPr>
          <w:rFonts w:ascii="Times New Roman" w:hAnsi="Times New Roman" w:cs="Times New Roman"/>
          <w:sz w:val="24"/>
          <w:szCs w:val="24"/>
        </w:rPr>
        <w:t xml:space="preserve">(охват </w:t>
      </w:r>
      <w:r w:rsidR="003473FA">
        <w:rPr>
          <w:rFonts w:ascii="Times New Roman" w:hAnsi="Times New Roman" w:cs="Times New Roman"/>
          <w:sz w:val="24"/>
          <w:szCs w:val="24"/>
        </w:rPr>
        <w:t>91 педагог</w:t>
      </w:r>
      <w:r>
        <w:rPr>
          <w:rFonts w:ascii="Times New Roman" w:hAnsi="Times New Roman" w:cs="Times New Roman"/>
          <w:sz w:val="24"/>
          <w:szCs w:val="24"/>
        </w:rPr>
        <w:t xml:space="preserve">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756CAE" w:rsidRPr="003473FA" w:rsidRDefault="003473FA" w:rsidP="003473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6CAE" w:rsidRPr="003473FA">
        <w:rPr>
          <w:rFonts w:ascii="Times New Roman" w:hAnsi="Times New Roman"/>
          <w:sz w:val="24"/>
          <w:szCs w:val="24"/>
        </w:rPr>
        <w:t>День открытых дверей ЦИО</w:t>
      </w:r>
      <w:r>
        <w:rPr>
          <w:rFonts w:ascii="Times New Roman" w:hAnsi="Times New Roman"/>
          <w:sz w:val="24"/>
          <w:szCs w:val="24"/>
        </w:rPr>
        <w:t xml:space="preserve"> - практический с</w:t>
      </w:r>
      <w:r w:rsidR="00756CAE" w:rsidRPr="003473FA">
        <w:rPr>
          <w:rFonts w:ascii="Times New Roman" w:hAnsi="Times New Roman"/>
          <w:sz w:val="24"/>
          <w:szCs w:val="24"/>
        </w:rPr>
        <w:t>еминар (</w:t>
      </w:r>
      <w:r>
        <w:rPr>
          <w:rFonts w:ascii="Times New Roman" w:hAnsi="Times New Roman"/>
          <w:sz w:val="24"/>
          <w:szCs w:val="24"/>
        </w:rPr>
        <w:t xml:space="preserve">31 педагог школ </w:t>
      </w:r>
      <w:proofErr w:type="spellStart"/>
      <w:r>
        <w:rPr>
          <w:rFonts w:ascii="Times New Roman" w:hAnsi="Times New Roman"/>
          <w:sz w:val="24"/>
          <w:szCs w:val="24"/>
        </w:rPr>
        <w:t>Привожского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федерального округа</w:t>
      </w:r>
      <w:r w:rsidR="00756CAE" w:rsidRPr="003473FA">
        <w:rPr>
          <w:rFonts w:ascii="Times New Roman" w:hAnsi="Times New Roman"/>
          <w:sz w:val="24"/>
          <w:szCs w:val="24"/>
        </w:rPr>
        <w:t>)</w:t>
      </w:r>
      <w:r w:rsidR="00756CAE" w:rsidRPr="003473FA">
        <w:rPr>
          <w:rFonts w:ascii="Times New Roman" w:eastAsia="MS Mincho" w:hAnsi="Times New Roman"/>
          <w:sz w:val="24"/>
          <w:szCs w:val="24"/>
        </w:rPr>
        <w:t>;</w:t>
      </w:r>
    </w:p>
    <w:p w:rsidR="00756CAE" w:rsidRPr="003473FA" w:rsidRDefault="003473FA" w:rsidP="00347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Совместный </w:t>
      </w:r>
      <w:r w:rsidRPr="003473FA">
        <w:rPr>
          <w:rFonts w:ascii="Times New Roman" w:hAnsi="Times New Roman"/>
          <w:sz w:val="24"/>
          <w:szCs w:val="24"/>
        </w:rPr>
        <w:t xml:space="preserve">педсовет </w:t>
      </w:r>
      <w:r>
        <w:rPr>
          <w:rFonts w:ascii="Times New Roman" w:hAnsi="Times New Roman"/>
          <w:sz w:val="24"/>
          <w:szCs w:val="24"/>
        </w:rPr>
        <w:t>ДСОШ №3</w:t>
      </w:r>
      <w:r w:rsidR="00756CAE" w:rsidRPr="00347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ПСОШ №1</w:t>
      </w:r>
      <w:r w:rsidR="00756CAE" w:rsidRPr="003473FA">
        <w:rPr>
          <w:rFonts w:ascii="Times New Roman" w:hAnsi="Times New Roman"/>
          <w:sz w:val="24"/>
          <w:szCs w:val="24"/>
        </w:rPr>
        <w:t>.</w:t>
      </w:r>
    </w:p>
    <w:p w:rsidR="00756CAE" w:rsidRPr="001C16EE" w:rsidRDefault="00756CAE" w:rsidP="00756CA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реализации данной задачи МБОУ «ДСОШ №3» присвоен статус «Сетевая площадка в рамках реализации муниципального проекта «Сетевое взаимодействие образовательных организаций в системе единого методического пространства </w:t>
      </w:r>
      <w:proofErr w:type="spellStart"/>
      <w:r>
        <w:rPr>
          <w:rFonts w:ascii="Times New Roman" w:hAnsi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 по итогам 2016-2017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6CAE" w:rsidRPr="00417396" w:rsidRDefault="00756CAE" w:rsidP="00756CAE">
      <w:pPr>
        <w:pStyle w:val="a3"/>
        <w:spacing w:before="0" w:beforeAutospacing="0" w:after="0" w:afterAutospacing="0"/>
        <w:jc w:val="both"/>
        <w:rPr>
          <w:iCs/>
        </w:rPr>
      </w:pPr>
      <w:r w:rsidRPr="00417396">
        <w:rPr>
          <w:iCs/>
        </w:rPr>
        <w:t>2.Разработаны и внедрены:</w:t>
      </w:r>
    </w:p>
    <w:p w:rsidR="00756CAE" w:rsidRDefault="00756CAE" w:rsidP="0075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</w:t>
      </w:r>
      <w:r w:rsidRPr="00CE7C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E7C6E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CE7C6E">
        <w:rPr>
          <w:rFonts w:ascii="Times New Roman" w:hAnsi="Times New Roman" w:cs="Times New Roman"/>
          <w:sz w:val="24"/>
          <w:szCs w:val="24"/>
        </w:rPr>
        <w:t xml:space="preserve"> дня» «День славянской культуры»</w:t>
      </w:r>
      <w:r>
        <w:rPr>
          <w:rFonts w:ascii="Times New Roman" w:hAnsi="Times New Roman" w:cs="Times New Roman"/>
          <w:sz w:val="24"/>
          <w:szCs w:val="24"/>
        </w:rPr>
        <w:t>, «Осенние посиделки»</w:t>
      </w:r>
      <w:r w:rsidRPr="00CE7C6E">
        <w:rPr>
          <w:rFonts w:ascii="Times New Roman" w:hAnsi="Times New Roman" w:cs="Times New Roman"/>
          <w:sz w:val="24"/>
          <w:szCs w:val="24"/>
        </w:rPr>
        <w:t>;</w:t>
      </w:r>
    </w:p>
    <w:p w:rsidR="00756CAE" w:rsidRPr="00CE7C6E" w:rsidRDefault="00756CAE" w:rsidP="00756CAE">
      <w:pPr>
        <w:pStyle w:val="a3"/>
        <w:spacing w:before="0" w:beforeAutospacing="0" w:after="0" w:afterAutospacing="0"/>
        <w:jc w:val="both"/>
        <w:rPr>
          <w:iCs/>
        </w:rPr>
      </w:pPr>
      <w:r w:rsidRPr="00CE7C6E">
        <w:rPr>
          <w:iCs/>
        </w:rPr>
        <w:t xml:space="preserve">- учебные практики </w:t>
      </w:r>
      <w:proofErr w:type="spellStart"/>
      <w:r w:rsidRPr="00CE7C6E">
        <w:rPr>
          <w:iCs/>
        </w:rPr>
        <w:t>деятельностного</w:t>
      </w:r>
      <w:proofErr w:type="spellEnd"/>
      <w:r w:rsidRPr="00CE7C6E">
        <w:rPr>
          <w:iCs/>
        </w:rPr>
        <w:t xml:space="preserve"> типа</w:t>
      </w:r>
      <w:r>
        <w:rPr>
          <w:iCs/>
        </w:rPr>
        <w:t xml:space="preserve"> (8</w:t>
      </w:r>
      <w:r w:rsidRPr="00CE7C6E">
        <w:rPr>
          <w:iCs/>
        </w:rPr>
        <w:t xml:space="preserve"> практик): </w:t>
      </w:r>
    </w:p>
    <w:p w:rsidR="00756CAE" w:rsidRDefault="00756CAE" w:rsidP="00756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C6E">
        <w:rPr>
          <w:rFonts w:ascii="Times New Roman" w:hAnsi="Times New Roman"/>
          <w:sz w:val="24"/>
          <w:szCs w:val="24"/>
        </w:rPr>
        <w:t>- учебные ситуации на предметном материале (10 учебных ситуаций)</w:t>
      </w:r>
      <w:r>
        <w:rPr>
          <w:rFonts w:ascii="Times New Roman" w:hAnsi="Times New Roman"/>
          <w:sz w:val="24"/>
          <w:szCs w:val="24"/>
        </w:rPr>
        <w:t>;</w:t>
      </w:r>
    </w:p>
    <w:p w:rsidR="00756CAE" w:rsidRDefault="00756CAE" w:rsidP="00756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индивидуальные карты развития УУД учащихся 6 классов;</w:t>
      </w:r>
    </w:p>
    <w:p w:rsidR="00756CAE" w:rsidRPr="00417396" w:rsidRDefault="00756CAE" w:rsidP="00756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контрольно-измерительные материалы для итогового мониторинга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17396">
        <w:rPr>
          <w:rFonts w:ascii="Times New Roman" w:hAnsi="Times New Roman"/>
          <w:sz w:val="24"/>
          <w:szCs w:val="24"/>
        </w:rPr>
        <w:t xml:space="preserve">УУД в 5 классах и стартового мониторинга в 6 классах (9 </w:t>
      </w:r>
      <w:proofErr w:type="spellStart"/>
      <w:r w:rsidRPr="00417396">
        <w:rPr>
          <w:rFonts w:ascii="Times New Roman" w:hAnsi="Times New Roman"/>
          <w:sz w:val="24"/>
          <w:szCs w:val="24"/>
        </w:rPr>
        <w:t>КИМов</w:t>
      </w:r>
      <w:proofErr w:type="spellEnd"/>
      <w:r w:rsidRPr="004173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56CAE" w:rsidRDefault="00756CAE" w:rsidP="00756CAE">
      <w:pPr>
        <w:pStyle w:val="a3"/>
        <w:spacing w:before="0" w:beforeAutospacing="0" w:after="0" w:afterAutospacing="0"/>
        <w:jc w:val="both"/>
        <w:rPr>
          <w:iCs/>
        </w:rPr>
      </w:pPr>
      <w:r w:rsidRPr="00417396">
        <w:rPr>
          <w:iCs/>
        </w:rPr>
        <w:t>- система оценки и развития УУД внедрена в образовательный процесс школы;</w:t>
      </w:r>
    </w:p>
    <w:p w:rsidR="002759D5" w:rsidRDefault="002759D5" w:rsidP="00756CAE">
      <w:pPr>
        <w:pStyle w:val="a3"/>
        <w:spacing w:before="0" w:beforeAutospacing="0" w:after="0" w:afterAutospacing="0"/>
        <w:jc w:val="both"/>
        <w:rPr>
          <w:iCs/>
        </w:rPr>
      </w:pPr>
    </w:p>
    <w:p w:rsidR="002759D5" w:rsidRPr="002759D5" w:rsidRDefault="002759D5" w:rsidP="0027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9D5">
        <w:rPr>
          <w:rFonts w:ascii="Times New Roman" w:hAnsi="Times New Roman" w:cs="Times New Roman"/>
          <w:sz w:val="24"/>
          <w:szCs w:val="24"/>
        </w:rPr>
        <w:t xml:space="preserve">В течение 2016-2017 учебного года в образовательном учреждении работал ВТК «Инновационная практика: диагностика и развитие </w:t>
      </w:r>
      <w:proofErr w:type="spellStart"/>
      <w:r w:rsidRPr="002759D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759D5">
        <w:rPr>
          <w:rFonts w:ascii="Times New Roman" w:hAnsi="Times New Roman" w:cs="Times New Roman"/>
          <w:sz w:val="24"/>
          <w:szCs w:val="24"/>
        </w:rPr>
        <w:t xml:space="preserve"> УУД у учащихся 5-6 классов». В </w:t>
      </w:r>
      <w:r w:rsidR="002D1CCD">
        <w:rPr>
          <w:rFonts w:ascii="Times New Roman" w:hAnsi="Times New Roman" w:cs="Times New Roman"/>
          <w:sz w:val="24"/>
          <w:szCs w:val="24"/>
        </w:rPr>
        <w:t>2017-2018</w:t>
      </w:r>
      <w:r w:rsidRPr="002759D5">
        <w:rPr>
          <w:rFonts w:ascii="Times New Roman" w:hAnsi="Times New Roman" w:cs="Times New Roman"/>
          <w:sz w:val="24"/>
          <w:szCs w:val="24"/>
        </w:rPr>
        <w:t xml:space="preserve"> учебном году данное направление работы продолжает ВТК «Инновационная практика: диагностика и развитие </w:t>
      </w:r>
      <w:proofErr w:type="spellStart"/>
      <w:r w:rsidRPr="002759D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759D5">
        <w:rPr>
          <w:rFonts w:ascii="Times New Roman" w:hAnsi="Times New Roman" w:cs="Times New Roman"/>
          <w:sz w:val="24"/>
          <w:szCs w:val="24"/>
        </w:rPr>
        <w:t xml:space="preserve"> УУД у учащихся 5-7 классов».</w:t>
      </w:r>
    </w:p>
    <w:p w:rsidR="00866246" w:rsidRPr="00866246" w:rsidRDefault="00866246" w:rsidP="00866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246">
        <w:rPr>
          <w:rFonts w:ascii="Times New Roman" w:eastAsia="Times New Roman" w:hAnsi="Times New Roman" w:cs="Times New Roman"/>
          <w:b/>
          <w:sz w:val="24"/>
          <w:szCs w:val="24"/>
        </w:rPr>
        <w:t>Цель работы ВТК:</w:t>
      </w:r>
    </w:p>
    <w:p w:rsidR="00866246" w:rsidRPr="00866246" w:rsidRDefault="00866246" w:rsidP="0086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246">
        <w:rPr>
          <w:rFonts w:ascii="Times New Roman" w:hAnsi="Times New Roman" w:cs="Times New Roman"/>
          <w:sz w:val="24"/>
          <w:szCs w:val="24"/>
        </w:rPr>
        <w:t xml:space="preserve">моделирование системы оценки и развития </w:t>
      </w:r>
      <w:proofErr w:type="spellStart"/>
      <w:r w:rsidRPr="0086624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66246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 в 5-7 классах в соответствии с требованиями ФГОС ООО. </w:t>
      </w:r>
    </w:p>
    <w:p w:rsidR="00866246" w:rsidRPr="00866246" w:rsidRDefault="00866246" w:rsidP="0086624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</w:p>
    <w:p w:rsidR="00866246" w:rsidRPr="00866246" w:rsidRDefault="00866246" w:rsidP="00866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246">
        <w:rPr>
          <w:rFonts w:ascii="Times New Roman" w:eastAsia="Times New Roman" w:hAnsi="Times New Roman" w:cs="Times New Roman"/>
          <w:sz w:val="24"/>
          <w:szCs w:val="24"/>
        </w:rPr>
        <w:t xml:space="preserve">1) разработать и апробировать </w:t>
      </w:r>
      <w:proofErr w:type="spellStart"/>
      <w:r w:rsidRPr="00866246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Pr="00866246">
        <w:rPr>
          <w:rFonts w:ascii="Times New Roman" w:eastAsia="Times New Roman" w:hAnsi="Times New Roman" w:cs="Times New Roman"/>
          <w:sz w:val="24"/>
          <w:szCs w:val="24"/>
        </w:rPr>
        <w:t xml:space="preserve"> конкретных </w:t>
      </w:r>
      <w:proofErr w:type="spellStart"/>
      <w:r w:rsidRPr="0086624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66246">
        <w:rPr>
          <w:rFonts w:ascii="Times New Roman" w:eastAsia="Times New Roman" w:hAnsi="Times New Roman" w:cs="Times New Roman"/>
          <w:sz w:val="24"/>
          <w:szCs w:val="24"/>
        </w:rPr>
        <w:t xml:space="preserve"> УУД в соответствии с установленной структурой для учащихся 6-7 классов;</w:t>
      </w:r>
    </w:p>
    <w:p w:rsidR="00866246" w:rsidRPr="00866246" w:rsidRDefault="00866246" w:rsidP="00866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246">
        <w:rPr>
          <w:rFonts w:ascii="Times New Roman" w:eastAsia="Times New Roman" w:hAnsi="Times New Roman" w:cs="Times New Roman"/>
          <w:sz w:val="24"/>
          <w:szCs w:val="24"/>
        </w:rPr>
        <w:t xml:space="preserve">3) разработать и апробировать учебные практики и учебные ситуации, направленные на формирование и развитие </w:t>
      </w:r>
      <w:proofErr w:type="spellStart"/>
      <w:r w:rsidRPr="0086624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66246">
        <w:rPr>
          <w:rFonts w:ascii="Times New Roman" w:eastAsia="Times New Roman" w:hAnsi="Times New Roman" w:cs="Times New Roman"/>
          <w:sz w:val="24"/>
          <w:szCs w:val="24"/>
        </w:rPr>
        <w:t xml:space="preserve"> УУД. для которых разработаны процедуры оценивания – для учащихся 5-7 классов.</w:t>
      </w:r>
    </w:p>
    <w:p w:rsidR="002759D5" w:rsidRPr="00417396" w:rsidRDefault="002759D5" w:rsidP="00756CAE">
      <w:pPr>
        <w:pStyle w:val="a3"/>
        <w:spacing w:before="0" w:beforeAutospacing="0" w:after="0" w:afterAutospacing="0"/>
        <w:jc w:val="both"/>
        <w:rPr>
          <w:iCs/>
        </w:rPr>
      </w:pPr>
    </w:p>
    <w:p w:rsidR="0048527F" w:rsidRPr="00C45E22" w:rsidRDefault="00812BCF" w:rsidP="00317C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и результат проведения: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716"/>
        <w:gridCol w:w="7679"/>
      </w:tblGrid>
      <w:tr w:rsidR="00812BCF" w:rsidRPr="003473FA" w:rsidTr="00317C62">
        <w:tc>
          <w:tcPr>
            <w:tcW w:w="1716" w:type="dxa"/>
            <w:shd w:val="clear" w:color="auto" w:fill="FFFFFF"/>
          </w:tcPr>
          <w:p w:rsidR="00812BCF" w:rsidRPr="003473FA" w:rsidRDefault="00812BCF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679" w:type="dxa"/>
            <w:shd w:val="clear" w:color="auto" w:fill="FFFFFF"/>
          </w:tcPr>
          <w:p w:rsidR="00812BCF" w:rsidRPr="003473FA" w:rsidRDefault="00812BCF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12BCF" w:rsidRPr="003473FA" w:rsidTr="00317C62">
        <w:tc>
          <w:tcPr>
            <w:tcW w:w="1716" w:type="dxa"/>
            <w:shd w:val="clear" w:color="auto" w:fill="FFFFFF"/>
          </w:tcPr>
          <w:p w:rsidR="00812BCF" w:rsidRPr="003473FA" w:rsidRDefault="00812BCF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научно-практических конференциях</w:t>
            </w:r>
          </w:p>
        </w:tc>
        <w:tc>
          <w:tcPr>
            <w:tcW w:w="7679" w:type="dxa"/>
            <w:shd w:val="clear" w:color="auto" w:fill="FFFFFF"/>
          </w:tcPr>
          <w:p w:rsidR="00812BCF" w:rsidRPr="003473FA" w:rsidRDefault="00812BCF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10.11.2016 – ИРО, Межрегиональная научно-практическая конференция "Инновационные механизмы достижения новых предметных,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, личностных, образовательных результатов обучающихся в условиях внедрения ФГОС ООО", доклад «Оценка умения выбирать из числа предложенных вариантов необходимые условия выполнения учебной задачи» (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Бюллер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А.Г., Меркушева М.Е.)</w:t>
            </w:r>
          </w:p>
          <w:p w:rsidR="00812BCF" w:rsidRPr="003473FA" w:rsidRDefault="00812BCF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31.03.2017 – ВШЭ, Международная НПК, доклад «Разработка системы оценивания и развития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УУД у учащихся 5-6 классов» (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Бюллер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А.Г., Меркушева М.Е.)</w:t>
            </w:r>
          </w:p>
          <w:p w:rsidR="002D1CCD" w:rsidRPr="003473FA" w:rsidRDefault="002D1CCD" w:rsidP="00226D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30.10.-19.11.2017 - </w:t>
            </w: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образовательный Интернет-форум Университетского округа «ЦИО – шаг в будущее образования Пермского края»</w:t>
            </w: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, выступление «Исследовательская деятельность педагогов при разработке контрольно-измерительных материалов и учебных практик» на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«Исследовательская деятельность педагогов» (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Бюллер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А.Г., Ерофеева А.В.)</w:t>
            </w:r>
          </w:p>
        </w:tc>
      </w:tr>
      <w:tr w:rsidR="00317C62" w:rsidRPr="003473FA" w:rsidTr="00317C62">
        <w:tc>
          <w:tcPr>
            <w:tcW w:w="1716" w:type="dxa"/>
            <w:vMerge w:val="restart"/>
            <w:shd w:val="clear" w:color="auto" w:fill="FFFFFF"/>
          </w:tcPr>
          <w:p w:rsidR="00317C62" w:rsidRPr="003473FA" w:rsidRDefault="00317C62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«</w:t>
            </w:r>
            <w:proofErr w:type="spellStart"/>
            <w:proofErr w:type="gram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предметного</w:t>
            </w:r>
            <w:proofErr w:type="spellEnd"/>
            <w:proofErr w:type="gram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дня»</w:t>
            </w:r>
          </w:p>
        </w:tc>
        <w:tc>
          <w:tcPr>
            <w:tcW w:w="7679" w:type="dxa"/>
            <w:shd w:val="clear" w:color="auto" w:fill="FFFFFF"/>
          </w:tcPr>
          <w:p w:rsidR="00317C62" w:rsidRPr="003473FA" w:rsidRDefault="00317C62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мероприятия </w:t>
            </w: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(мониторинг УУД, 2 срез)» для 5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проведен 24.05.2017г.</w:t>
            </w:r>
          </w:p>
          <w:p w:rsidR="00317C62" w:rsidRPr="003473FA" w:rsidRDefault="00317C62" w:rsidP="0081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, разработанные педагогами школы:</w:t>
            </w:r>
          </w:p>
          <w:p w:rsidR="00317C62" w:rsidRPr="003473FA" w:rsidRDefault="00317C62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1) Убеждающее выступление (коммуникация) -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С.Е., Лапина О.Н., Жукова А.А.,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Пузеревич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  <w:p w:rsidR="00317C62" w:rsidRPr="003473FA" w:rsidRDefault="00317C62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2) Самолет (моделирование) -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Бюллер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17C62" w:rsidRPr="003473FA" w:rsidRDefault="00317C62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Кошачьи</w:t>
            </w:r>
            <w:proofErr w:type="gram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(классификация) -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Бюллер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17C62" w:rsidRPr="003473FA" w:rsidRDefault="00317C62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4) Праздник (планирование) - Боброва Л.С., Сидорова Е.П.</w:t>
            </w:r>
          </w:p>
          <w:p w:rsidR="00317C62" w:rsidRPr="003473FA" w:rsidRDefault="00317C62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5) Титаник (смысловое чтение) -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Бюллер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17C62" w:rsidRPr="00317C62" w:rsidRDefault="00317C62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Сводная таблица результатов тестирования, отчет.</w:t>
            </w:r>
          </w:p>
        </w:tc>
      </w:tr>
      <w:tr w:rsidR="00317C62" w:rsidRPr="003473FA" w:rsidTr="00317C62">
        <w:tc>
          <w:tcPr>
            <w:tcW w:w="1716" w:type="dxa"/>
            <w:vMerge/>
            <w:shd w:val="clear" w:color="auto" w:fill="FFFFFF"/>
          </w:tcPr>
          <w:p w:rsidR="00317C62" w:rsidRPr="003473FA" w:rsidRDefault="00317C62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  <w:shd w:val="clear" w:color="auto" w:fill="FFFFFF"/>
          </w:tcPr>
          <w:p w:rsidR="00317C62" w:rsidRPr="003473FA" w:rsidRDefault="00317C62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24.05.2017 – учебные практики в 6-7 классах:</w:t>
            </w:r>
          </w:p>
          <w:p w:rsidR="00317C62" w:rsidRPr="003473FA" w:rsidRDefault="00317C62" w:rsidP="007F6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«Макет здания (картон)» - Балабанова Н.Г.</w:t>
            </w:r>
          </w:p>
          <w:p w:rsidR="00317C62" w:rsidRPr="003473FA" w:rsidRDefault="00317C62" w:rsidP="007F6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«Декор» - Оборина Н.В.</w:t>
            </w:r>
          </w:p>
          <w:p w:rsidR="00317C62" w:rsidRPr="003473FA" w:rsidRDefault="00317C62" w:rsidP="007F6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«Сказочный задачник» - Лузина М.М.</w:t>
            </w:r>
          </w:p>
          <w:p w:rsidR="00317C62" w:rsidRPr="003473FA" w:rsidRDefault="00317C62" w:rsidP="007F6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«Эстафета» -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Капарулина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17C62" w:rsidRPr="003473FA" w:rsidRDefault="00317C62" w:rsidP="007F6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» - Ерофеева А.В.</w:t>
            </w:r>
          </w:p>
          <w:p w:rsidR="00317C62" w:rsidRPr="003473FA" w:rsidRDefault="00317C62" w:rsidP="007F6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«Школа танца» -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317C62" w:rsidRPr="003473FA" w:rsidRDefault="00317C62" w:rsidP="007F6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«Берестяная фантазия» -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17C62" w:rsidRPr="003473FA" w:rsidRDefault="00317C62" w:rsidP="007F6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«Эстафета» - Гладкая И.В.</w:t>
            </w:r>
          </w:p>
          <w:p w:rsidR="00317C62" w:rsidRPr="003473FA" w:rsidRDefault="00317C62" w:rsidP="007F6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«Бесценный дар Кирилла и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» - Горшкова М.П.</w:t>
            </w:r>
          </w:p>
          <w:p w:rsidR="00317C62" w:rsidRPr="003473FA" w:rsidRDefault="00317C62" w:rsidP="007F6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«Макет здания (гипс)» -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Бюллер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17C62" w:rsidRPr="003473FA" w:rsidRDefault="00317C62" w:rsidP="007F6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Древний мир» -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317C62" w:rsidRPr="003473FA" w:rsidRDefault="00317C62" w:rsidP="007F6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» - Власенко С.Г.</w:t>
            </w:r>
          </w:p>
          <w:p w:rsidR="00317C62" w:rsidRPr="003473FA" w:rsidRDefault="00317C62" w:rsidP="007F6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«Сладости своими руками» -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Выголова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17C62" w:rsidRPr="00317C62" w:rsidRDefault="00317C62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«Ландшафтный дизайн» -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17C62" w:rsidRPr="003473FA" w:rsidTr="00317C62">
        <w:tc>
          <w:tcPr>
            <w:tcW w:w="1716" w:type="dxa"/>
            <w:vMerge/>
            <w:shd w:val="clear" w:color="auto" w:fill="FFFFFF"/>
          </w:tcPr>
          <w:p w:rsidR="00317C62" w:rsidRPr="003473FA" w:rsidRDefault="00317C62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  <w:shd w:val="clear" w:color="auto" w:fill="FFFFFF"/>
          </w:tcPr>
          <w:p w:rsidR="00317C62" w:rsidRPr="003473FA" w:rsidRDefault="00317C62" w:rsidP="00C45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мероприятия </w:t>
            </w: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(мониторинг УУД, 1 срез)» для 5-6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проведен 27.10.2017г.</w:t>
            </w:r>
          </w:p>
          <w:p w:rsidR="00317C62" w:rsidRPr="003473FA" w:rsidRDefault="00317C62" w:rsidP="00C4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, разработанные педагогами школы для 5 классов:</w:t>
            </w:r>
          </w:p>
          <w:p w:rsidR="00317C62" w:rsidRPr="003473FA" w:rsidRDefault="00317C62" w:rsidP="00C45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Убеждающее выступление (коммуникация) -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С.Е., Лапина О.Н., Жукова А.А.,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Пузеревич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  <w:p w:rsidR="00317C62" w:rsidRPr="003473FA" w:rsidRDefault="00317C62" w:rsidP="00C45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2) Самолет (моделирование) -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Бюллер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17C62" w:rsidRPr="003473FA" w:rsidRDefault="00317C62" w:rsidP="00C45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Кошачьи</w:t>
            </w:r>
            <w:proofErr w:type="gram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(классификация) -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Бюллер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17C62" w:rsidRPr="003473FA" w:rsidRDefault="00317C62" w:rsidP="00C45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4) Праздник (планирование) - Боброва Л.С., Сидорова Е.П.</w:t>
            </w:r>
          </w:p>
          <w:p w:rsidR="00317C62" w:rsidRPr="003473FA" w:rsidRDefault="00317C62" w:rsidP="00C45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5) Титаник (смысловое чтение) -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Бюллер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17C62" w:rsidRPr="003473FA" w:rsidRDefault="00317C62" w:rsidP="00C45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hAnsi="Times New Roman" w:cs="Times New Roman"/>
                <w:sz w:val="24"/>
                <w:szCs w:val="24"/>
              </w:rPr>
              <w:t>Сводная таблица результатов тестирования, отчет.</w:t>
            </w:r>
          </w:p>
          <w:p w:rsidR="00317C62" w:rsidRPr="003473FA" w:rsidRDefault="00317C62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6 классов:</w:t>
            </w:r>
          </w:p>
          <w:p w:rsidR="00317C62" w:rsidRPr="003473FA" w:rsidRDefault="00317C62" w:rsidP="004852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1) Впечатление (монолог) – Сидорова Е.П., Меркушева М.Е., </w:t>
            </w:r>
            <w:proofErr w:type="spellStart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Бюллер</w:t>
            </w:r>
            <w:proofErr w:type="spellEnd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  <w:p w:rsidR="00317C62" w:rsidRPr="003473FA" w:rsidRDefault="00317C62" w:rsidP="004852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2) Составление инструкции (планирование) – </w:t>
            </w:r>
            <w:proofErr w:type="spellStart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Бюллер</w:t>
            </w:r>
            <w:proofErr w:type="spellEnd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 А.Г., Власенко С.Г.</w:t>
            </w:r>
          </w:p>
          <w:p w:rsidR="00317C62" w:rsidRPr="00317C62" w:rsidRDefault="00317C62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3) Социальные группы (классификация) – </w:t>
            </w:r>
            <w:proofErr w:type="spellStart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Бюллер</w:t>
            </w:r>
            <w:proofErr w:type="spellEnd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317C62" w:rsidRPr="003473FA" w:rsidTr="00317C62">
        <w:tc>
          <w:tcPr>
            <w:tcW w:w="1716" w:type="dxa"/>
            <w:vMerge/>
            <w:shd w:val="clear" w:color="auto" w:fill="FFFFFF"/>
          </w:tcPr>
          <w:p w:rsidR="00317C62" w:rsidRPr="003473FA" w:rsidRDefault="00317C62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  <w:shd w:val="clear" w:color="auto" w:fill="FFFFFF"/>
          </w:tcPr>
          <w:p w:rsidR="00317C62" w:rsidRPr="003473FA" w:rsidRDefault="00317C62" w:rsidP="004852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27.10.2017 – Учебные практики в 7 классах «Осенние посиделки»:</w:t>
            </w:r>
          </w:p>
          <w:p w:rsidR="00317C62" w:rsidRPr="003473FA" w:rsidRDefault="00317C62" w:rsidP="00A40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«Мультипликация» - Ерофеева А.</w:t>
            </w:r>
            <w:proofErr w:type="gramStart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317C62" w:rsidRPr="003473FA" w:rsidRDefault="00317C62" w:rsidP="00A40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«Макет здания (гипс)» - </w:t>
            </w:r>
            <w:proofErr w:type="spellStart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Бюллер</w:t>
            </w:r>
            <w:proofErr w:type="spellEnd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 А.Г</w:t>
            </w:r>
          </w:p>
          <w:p w:rsidR="00317C62" w:rsidRPr="003473FA" w:rsidRDefault="00317C62" w:rsidP="00A40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«Оригами» - Балабанова Н.Г.</w:t>
            </w:r>
          </w:p>
          <w:p w:rsidR="00317C62" w:rsidRPr="003473FA" w:rsidRDefault="00317C62" w:rsidP="00A40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«Парикмахер-стилист» - </w:t>
            </w:r>
            <w:proofErr w:type="spellStart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Бушмелева</w:t>
            </w:r>
            <w:proofErr w:type="spellEnd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 М.И.</w:t>
            </w:r>
          </w:p>
          <w:p w:rsidR="00317C62" w:rsidRPr="003473FA" w:rsidRDefault="00317C62" w:rsidP="00A40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Арт-объект</w:t>
            </w:r>
            <w:proofErr w:type="spellEnd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» - Оборина Н.В.</w:t>
            </w:r>
          </w:p>
          <w:p w:rsidR="00317C62" w:rsidRPr="003473FA" w:rsidRDefault="00317C62" w:rsidP="00A40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«Традиционный фольклор Пермского края» - Горшкова М.П.</w:t>
            </w:r>
          </w:p>
          <w:p w:rsidR="00317C62" w:rsidRPr="003473FA" w:rsidRDefault="00317C62" w:rsidP="00A40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«Вязание на коробке» - Солопова Н.М.</w:t>
            </w:r>
          </w:p>
          <w:p w:rsidR="00317C62" w:rsidRPr="003473FA" w:rsidRDefault="00317C62" w:rsidP="00A40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«Цветочные фантазии» - </w:t>
            </w:r>
            <w:proofErr w:type="spellStart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Капарулина</w:t>
            </w:r>
            <w:proofErr w:type="spellEnd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317C62" w:rsidRPr="003473FA" w:rsidRDefault="00317C62" w:rsidP="00A40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«Прикладное искусство» - </w:t>
            </w:r>
            <w:proofErr w:type="spellStart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Вершинин</w:t>
            </w:r>
            <w:proofErr w:type="spellEnd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317C62" w:rsidRPr="003473FA" w:rsidRDefault="00317C62" w:rsidP="00A40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Танграм</w:t>
            </w:r>
            <w:proofErr w:type="spellEnd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Баянова</w:t>
            </w:r>
            <w:proofErr w:type="spellEnd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 Е.Е.</w:t>
            </w:r>
          </w:p>
          <w:p w:rsidR="00317C62" w:rsidRPr="003473FA" w:rsidRDefault="00317C62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«Финансовая грамотность подростка» - </w:t>
            </w:r>
            <w:proofErr w:type="spellStart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>Семерикова</w:t>
            </w:r>
            <w:proofErr w:type="spellEnd"/>
            <w:r w:rsidRPr="003473FA">
              <w:rPr>
                <w:rFonts w:ascii="Times New Roman" w:eastAsia="Times New Roman" w:hAnsi="Times New Roman"/>
                <w:sz w:val="24"/>
                <w:szCs w:val="24"/>
              </w:rPr>
              <w:t xml:space="preserve"> Я.В.</w:t>
            </w:r>
          </w:p>
        </w:tc>
      </w:tr>
      <w:tr w:rsidR="00812BCF" w:rsidRPr="003473FA" w:rsidTr="00317C62">
        <w:tc>
          <w:tcPr>
            <w:tcW w:w="1716" w:type="dxa"/>
            <w:shd w:val="clear" w:color="auto" w:fill="auto"/>
          </w:tcPr>
          <w:p w:rsidR="00812BCF" w:rsidRPr="003473FA" w:rsidRDefault="00812BCF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модульного курса</w:t>
            </w:r>
          </w:p>
          <w:p w:rsidR="00812BCF" w:rsidRPr="003473FA" w:rsidRDefault="00812BCF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проекту сетевого взаимодействия между ОО ДМР</w:t>
            </w:r>
          </w:p>
        </w:tc>
        <w:tc>
          <w:tcPr>
            <w:tcW w:w="7679" w:type="dxa"/>
            <w:shd w:val="clear" w:color="auto" w:fill="auto"/>
          </w:tcPr>
          <w:p w:rsidR="00812BCF" w:rsidRPr="003473FA" w:rsidRDefault="00812BCF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29.03.2017</w:t>
            </w:r>
            <w:r w:rsidR="008D5AC5"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практикум </w:t>
            </w:r>
            <w:r w:rsidRPr="00347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«Учебные практики </w:t>
            </w:r>
            <w:proofErr w:type="spellStart"/>
            <w:r w:rsidRPr="00347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47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типа как средство развития универсальных учебных действий»</w:t>
            </w:r>
            <w:r w:rsidR="008D5AC5" w:rsidRPr="00347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D5AC5"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ДСОШ №5 - </w:t>
            </w:r>
            <w:r w:rsidR="008D5AC5" w:rsidRPr="00347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чел.);</w:t>
            </w:r>
          </w:p>
          <w:p w:rsidR="00812BCF" w:rsidRPr="003473FA" w:rsidRDefault="008D5AC5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30.03.2017 </w:t>
            </w:r>
            <w:r w:rsidR="00812BCF"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модульный курс </w:t>
            </w:r>
            <w:r w:rsidR="00812BCF" w:rsidRPr="00347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«Инновационная практика: диагностика и развитие </w:t>
            </w:r>
            <w:proofErr w:type="spellStart"/>
            <w:r w:rsidR="00812BCF" w:rsidRPr="00347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812BCF" w:rsidRPr="00347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УУД у учащихся 5-7 классов»</w:t>
            </w:r>
            <w:r w:rsidRPr="00347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3FA">
              <w:rPr>
                <w:rFonts w:ascii="Times New Roman" w:hAnsi="Times New Roman"/>
                <w:sz w:val="24"/>
                <w:szCs w:val="24"/>
              </w:rPr>
              <w:t>(</w:t>
            </w: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ДСОШ №2 - </w:t>
            </w:r>
            <w:r w:rsidRPr="003473FA">
              <w:rPr>
                <w:rFonts w:ascii="Times New Roman" w:hAnsi="Times New Roman"/>
                <w:sz w:val="24"/>
                <w:szCs w:val="24"/>
              </w:rPr>
              <w:t>25 чел.);</w:t>
            </w:r>
          </w:p>
          <w:p w:rsidR="00812BCF" w:rsidRPr="003473FA" w:rsidRDefault="008D5AC5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10.04.2017 </w:t>
            </w:r>
            <w:r w:rsidR="00812BCF"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модульный курс </w:t>
            </w:r>
            <w:r w:rsidR="00812BCF" w:rsidRPr="00347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«Инновационная практика: диагностика и развитие </w:t>
            </w:r>
            <w:proofErr w:type="spellStart"/>
            <w:r w:rsidR="00812BCF" w:rsidRPr="00347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812BCF" w:rsidRPr="00347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УУД у учащихся 5-7 классов»</w:t>
            </w:r>
            <w:r w:rsidRPr="00347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ДООШ №1 - </w:t>
            </w:r>
            <w:r w:rsidRPr="00347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чел.);</w:t>
            </w:r>
          </w:p>
          <w:p w:rsidR="008D5AC5" w:rsidRPr="003473FA" w:rsidRDefault="00812BCF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28.03.17, 03.04.2017 - педсовет </w:t>
            </w:r>
            <w:r w:rsidR="008D5AC5" w:rsidRPr="003473FA">
              <w:rPr>
                <w:rFonts w:ascii="Times New Roman" w:hAnsi="Times New Roman"/>
                <w:sz w:val="24"/>
                <w:szCs w:val="24"/>
              </w:rPr>
              <w:t>«Инновационная практика: диагностика и развитие образовательных результатов учащихся основной школы» (</w:t>
            </w: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ПСОШ №1</w:t>
            </w:r>
            <w:r w:rsidR="008D5AC5"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мастер-классы)</w:t>
            </w:r>
          </w:p>
          <w:p w:rsidR="008D5AC5" w:rsidRPr="003473FA" w:rsidRDefault="008D5AC5" w:rsidP="008D5AC5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3FA">
              <w:rPr>
                <w:rFonts w:ascii="Times New Roman" w:hAnsi="Times New Roman"/>
                <w:sz w:val="24"/>
                <w:szCs w:val="24"/>
              </w:rPr>
              <w:t xml:space="preserve">01.11.2017 - День открытых дверей ЦИО. Практический семинар «Учебная практика как средство развития </w:t>
            </w:r>
            <w:proofErr w:type="spellStart"/>
            <w:r w:rsidRPr="003473F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473FA">
              <w:rPr>
                <w:rFonts w:ascii="Times New Roman" w:hAnsi="Times New Roman"/>
                <w:sz w:val="24"/>
                <w:szCs w:val="24"/>
              </w:rPr>
              <w:t xml:space="preserve"> УУД у учащихся 5-7 классов» (</w:t>
            </w:r>
            <w:proofErr w:type="spellStart"/>
            <w:r w:rsidRPr="003473FA"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 w:rsidRPr="003473FA">
              <w:rPr>
                <w:rFonts w:ascii="Times New Roman" w:hAnsi="Times New Roman"/>
                <w:sz w:val="24"/>
                <w:szCs w:val="24"/>
              </w:rPr>
              <w:t xml:space="preserve"> СОШ №1 – 27 чел., Гимназия №4 г</w:t>
            </w:r>
            <w:proofErr w:type="gramStart"/>
            <w:r w:rsidRPr="003473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473FA">
              <w:rPr>
                <w:rFonts w:ascii="Times New Roman" w:hAnsi="Times New Roman"/>
                <w:sz w:val="24"/>
                <w:szCs w:val="24"/>
              </w:rPr>
              <w:t>лазов – 4 чел.).</w:t>
            </w:r>
          </w:p>
        </w:tc>
      </w:tr>
      <w:tr w:rsidR="00812BCF" w:rsidRPr="003473FA" w:rsidTr="00317C62">
        <w:tc>
          <w:tcPr>
            <w:tcW w:w="1716" w:type="dxa"/>
            <w:shd w:val="clear" w:color="auto" w:fill="FFFFFF"/>
          </w:tcPr>
          <w:p w:rsidR="00812BCF" w:rsidRPr="003473FA" w:rsidRDefault="00812BCF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учебных ситуаций (УС) по развитию УУД учащихся 5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9" w:type="dxa"/>
            <w:shd w:val="clear" w:color="auto" w:fill="FFFFFF"/>
          </w:tcPr>
          <w:p w:rsidR="00812BCF" w:rsidRPr="003473FA" w:rsidRDefault="00812BCF" w:rsidP="00812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10 УС на предметном материале русского языка, иностранного языка, биологии, природоведения, истории, математики, музыки, технологии, физкультуры (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Кучевасова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Боброва Л.С., Солопова Н.М., Балабанова Н.Г., Горшкова М.П.,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Бюллер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С.Е., Сидорова Е.П.,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Фотеева А.А.,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М.И., </w:t>
            </w:r>
            <w:proofErr w:type="spellStart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>Капарулина</w:t>
            </w:r>
            <w:proofErr w:type="spell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Гладкая</w:t>
            </w:r>
            <w:proofErr w:type="gramEnd"/>
            <w:r w:rsidRPr="0034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И.В.).</w:t>
            </w:r>
          </w:p>
        </w:tc>
      </w:tr>
    </w:tbl>
    <w:p w:rsidR="00812BCF" w:rsidRPr="00812BCF" w:rsidRDefault="00812BCF" w:rsidP="00812B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17C62" w:rsidRDefault="00317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2BCF" w:rsidRPr="00C45E22" w:rsidRDefault="00812BCF" w:rsidP="00812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E22">
        <w:rPr>
          <w:rFonts w:ascii="Times New Roman" w:hAnsi="Times New Roman" w:cs="Times New Roman"/>
          <w:b/>
          <w:sz w:val="24"/>
          <w:szCs w:val="24"/>
        </w:rPr>
        <w:lastRenderedPageBreak/>
        <w:t>Публикации членов ВТК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85"/>
        <w:gridCol w:w="3828"/>
      </w:tblGrid>
      <w:tr w:rsidR="00391909" w:rsidRPr="00C45E22" w:rsidTr="00391909">
        <w:tc>
          <w:tcPr>
            <w:tcW w:w="1843" w:type="dxa"/>
            <w:shd w:val="clear" w:color="auto" w:fill="auto"/>
            <w:hideMark/>
          </w:tcPr>
          <w:p w:rsidR="00812BCF" w:rsidRPr="00C45E22" w:rsidRDefault="00812BCF" w:rsidP="003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proofErr w:type="spellEnd"/>
          </w:p>
        </w:tc>
        <w:tc>
          <w:tcPr>
            <w:tcW w:w="3685" w:type="dxa"/>
            <w:shd w:val="clear" w:color="000000" w:fill="FFFFFF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3828" w:type="dxa"/>
            <w:shd w:val="clear" w:color="000000" w:fill="FFFFFF"/>
            <w:hideMark/>
          </w:tcPr>
          <w:p w:rsidR="00812BCF" w:rsidRPr="00C45E22" w:rsidRDefault="00812BCF" w:rsidP="0039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</w:t>
            </w:r>
          </w:p>
        </w:tc>
      </w:tr>
      <w:tr w:rsidR="00391909" w:rsidRPr="00C45E22" w:rsidTr="00391909">
        <w:tc>
          <w:tcPr>
            <w:tcW w:w="1843" w:type="dxa"/>
            <w:shd w:val="clear" w:color="auto" w:fill="auto"/>
          </w:tcPr>
          <w:p w:rsidR="00812BCF" w:rsidRPr="00C45E22" w:rsidRDefault="00812BCF" w:rsidP="003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22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А.В., </w:t>
            </w:r>
            <w:proofErr w:type="spellStart"/>
            <w:r w:rsidRPr="00C45E22">
              <w:rPr>
                <w:rFonts w:ascii="Times New Roman" w:hAnsi="Times New Roman" w:cs="Times New Roman"/>
                <w:sz w:val="24"/>
                <w:szCs w:val="24"/>
              </w:rPr>
              <w:t>Бюллер</w:t>
            </w:r>
            <w:proofErr w:type="spellEnd"/>
            <w:r w:rsidRPr="00C45E2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85" w:type="dxa"/>
            <w:shd w:val="clear" w:color="000000" w:fill="FFFFFF"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sz w:val="24"/>
                <w:szCs w:val="24"/>
              </w:rPr>
              <w:t>"Диагностика и развитие умения аргументировать у учащихся 9-10 классов».</w:t>
            </w:r>
          </w:p>
        </w:tc>
        <w:tc>
          <w:tcPr>
            <w:tcW w:w="3828" w:type="dxa"/>
            <w:shd w:val="clear" w:color="000000" w:fill="FFFFFF"/>
          </w:tcPr>
          <w:p w:rsidR="00812BCF" w:rsidRPr="00C45E22" w:rsidRDefault="00812BCF" w:rsidP="00391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4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Международная научно-практическая конференция Университетского округа НИУ ВШЭ Сайт ВШЭ. </w:t>
            </w:r>
            <w:r w:rsidRPr="00C45E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https://perm.hse.ru/data/2017/03/10/1169295409/Дистант_Ерофеева%20А.В.,%20Бюллер%20А.Г._Добрянская%20СОШ%20№3.doc</w:t>
            </w:r>
          </w:p>
        </w:tc>
      </w:tr>
      <w:tr w:rsidR="000F1571" w:rsidRPr="00391909" w:rsidTr="00C45E22">
        <w:tc>
          <w:tcPr>
            <w:tcW w:w="1843" w:type="dxa"/>
            <w:shd w:val="clear" w:color="auto" w:fill="auto"/>
            <w:hideMark/>
          </w:tcPr>
          <w:p w:rsidR="000F1571" w:rsidRPr="00391909" w:rsidRDefault="000F1571" w:rsidP="00391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Бюллер</w:t>
            </w:r>
            <w:proofErr w:type="spellEnd"/>
            <w:r w:rsidRPr="0039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3685" w:type="dxa"/>
            <w:shd w:val="clear" w:color="auto" w:fill="auto"/>
            <w:hideMark/>
          </w:tcPr>
          <w:p w:rsidR="000F1571" w:rsidRPr="00317C62" w:rsidRDefault="000F1571" w:rsidP="00317C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Учебная практика </w:t>
            </w:r>
            <w:proofErr w:type="spellStart"/>
            <w:r w:rsidRPr="00317C62">
              <w:rPr>
                <w:rFonts w:ascii="Times New Roman" w:hAnsi="Times New Roman"/>
                <w:color w:val="333333"/>
                <w:sz w:val="24"/>
                <w:szCs w:val="24"/>
              </w:rPr>
              <w:t>деятельностного</w:t>
            </w:r>
            <w:proofErr w:type="spellEnd"/>
            <w:r w:rsidRPr="00317C6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типа «Макет здания»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0F1571" w:rsidRDefault="000F1571" w:rsidP="0028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39190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9190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педагога в условиях внедрения ФГОС основного общего образования. – Добрянка: МБУ ДПО «ИМЦ», 2017. – 78 с.</w:t>
            </w:r>
          </w:p>
          <w:p w:rsidR="00C45E22" w:rsidRDefault="00C45E22" w:rsidP="0028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22" w:rsidRDefault="00C45E22" w:rsidP="0028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22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развития системы образования </w:t>
            </w:r>
            <w:proofErr w:type="spellStart"/>
            <w:r w:rsidRPr="00C45E22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C45E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условиях реализации федерального государственного образовательного стандарта общего образования: сборник материалов августовской педагогической конференции. – Добрянка: МБУ ДПО «ИМЦ», 2017. – 293 с.</w:t>
            </w:r>
          </w:p>
          <w:p w:rsidR="00317C62" w:rsidRDefault="00317C62" w:rsidP="0028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62" w:rsidRPr="00391909" w:rsidRDefault="00317C62" w:rsidP="00286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секция Муниципальной августовской педагогической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1571" w:rsidRPr="00391909" w:rsidTr="00C45E22">
        <w:tc>
          <w:tcPr>
            <w:tcW w:w="1843" w:type="dxa"/>
            <w:shd w:val="clear" w:color="auto" w:fill="auto"/>
            <w:hideMark/>
          </w:tcPr>
          <w:p w:rsidR="000F1571" w:rsidRPr="00391909" w:rsidRDefault="000F1571" w:rsidP="00391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  <w:r w:rsidRPr="0039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С.Е.</w:t>
            </w:r>
          </w:p>
        </w:tc>
        <w:tc>
          <w:tcPr>
            <w:tcW w:w="3685" w:type="dxa"/>
            <w:shd w:val="clear" w:color="auto" w:fill="auto"/>
            <w:hideMark/>
          </w:tcPr>
          <w:p w:rsidR="000F1571" w:rsidRPr="00317C62" w:rsidRDefault="000F1571" w:rsidP="00317C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Учебная практика «Школа танца» как средство формирования </w:t>
            </w:r>
            <w:proofErr w:type="spellStart"/>
            <w:r w:rsidRPr="00317C62">
              <w:rPr>
                <w:rFonts w:ascii="Times New Roman" w:hAnsi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317C6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3828" w:type="dxa"/>
            <w:vMerge/>
            <w:shd w:val="clear" w:color="auto" w:fill="auto"/>
            <w:hideMark/>
          </w:tcPr>
          <w:p w:rsidR="000F1571" w:rsidRPr="00391909" w:rsidRDefault="000F1571" w:rsidP="00391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571" w:rsidRPr="00391909" w:rsidTr="00C45E22">
        <w:tc>
          <w:tcPr>
            <w:tcW w:w="1843" w:type="dxa"/>
            <w:shd w:val="clear" w:color="auto" w:fill="auto"/>
            <w:hideMark/>
          </w:tcPr>
          <w:p w:rsidR="000F1571" w:rsidRPr="00391909" w:rsidRDefault="000F1571" w:rsidP="00391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Е.П., Боброва Л. С.</w:t>
            </w:r>
          </w:p>
        </w:tc>
        <w:tc>
          <w:tcPr>
            <w:tcW w:w="3685" w:type="dxa"/>
            <w:shd w:val="clear" w:color="auto" w:fill="auto"/>
            <w:hideMark/>
          </w:tcPr>
          <w:p w:rsidR="000F1571" w:rsidRPr="00317C62" w:rsidRDefault="000F1571" w:rsidP="00317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Учебная практика «Создание новогоднего подарка в технике </w:t>
            </w:r>
            <w:proofErr w:type="spellStart"/>
            <w:r w:rsidRPr="00317C62">
              <w:rPr>
                <w:rFonts w:ascii="Times New Roman" w:hAnsi="Times New Roman"/>
                <w:color w:val="000000"/>
                <w:sz w:val="24"/>
                <w:szCs w:val="24"/>
              </w:rPr>
              <w:t>экодизайна</w:t>
            </w:r>
            <w:proofErr w:type="spellEnd"/>
            <w:r w:rsidRPr="00317C6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8" w:type="dxa"/>
            <w:vMerge/>
            <w:shd w:val="clear" w:color="auto" w:fill="auto"/>
            <w:hideMark/>
          </w:tcPr>
          <w:p w:rsidR="000F1571" w:rsidRPr="00391909" w:rsidRDefault="000F1571" w:rsidP="00391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571" w:rsidRPr="00391909" w:rsidTr="00C45E22">
        <w:tc>
          <w:tcPr>
            <w:tcW w:w="1843" w:type="dxa"/>
            <w:shd w:val="clear" w:color="auto" w:fill="auto"/>
            <w:hideMark/>
          </w:tcPr>
          <w:p w:rsidR="000F1571" w:rsidRPr="00391909" w:rsidRDefault="000F1571" w:rsidP="00391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Меркушева М.Е.</w:t>
            </w:r>
          </w:p>
        </w:tc>
        <w:tc>
          <w:tcPr>
            <w:tcW w:w="3685" w:type="dxa"/>
            <w:shd w:val="clear" w:color="auto" w:fill="auto"/>
            <w:hideMark/>
          </w:tcPr>
          <w:p w:rsidR="000F1571" w:rsidRPr="00317C62" w:rsidRDefault="000F1571" w:rsidP="00317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оценки и развития </w:t>
            </w:r>
            <w:proofErr w:type="spellStart"/>
            <w:r w:rsidRPr="00317C62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317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3828" w:type="dxa"/>
            <w:vMerge/>
            <w:shd w:val="clear" w:color="auto" w:fill="auto"/>
            <w:hideMark/>
          </w:tcPr>
          <w:p w:rsidR="000F1571" w:rsidRPr="00391909" w:rsidRDefault="000F1571" w:rsidP="00391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571" w:rsidRPr="00391909" w:rsidTr="00C45E22">
        <w:tc>
          <w:tcPr>
            <w:tcW w:w="1843" w:type="dxa"/>
            <w:shd w:val="clear" w:color="auto" w:fill="auto"/>
            <w:hideMark/>
          </w:tcPr>
          <w:p w:rsidR="000F1571" w:rsidRPr="00391909" w:rsidRDefault="00C45E22" w:rsidP="00391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Меркушева М.</w:t>
            </w:r>
            <w:r w:rsidR="000F1571" w:rsidRPr="0039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3685" w:type="dxa"/>
            <w:shd w:val="clear" w:color="auto" w:fill="auto"/>
            <w:hideMark/>
          </w:tcPr>
          <w:p w:rsidR="000F1571" w:rsidRPr="00317C62" w:rsidRDefault="000F1571" w:rsidP="00317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системы оценивания и развития </w:t>
            </w:r>
            <w:proofErr w:type="spellStart"/>
            <w:r w:rsidRPr="00317C62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317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 у учащихся 5-6 классов</w:t>
            </w:r>
          </w:p>
        </w:tc>
        <w:tc>
          <w:tcPr>
            <w:tcW w:w="3828" w:type="dxa"/>
            <w:vMerge/>
            <w:shd w:val="clear" w:color="auto" w:fill="auto"/>
            <w:hideMark/>
          </w:tcPr>
          <w:p w:rsidR="000F1571" w:rsidRPr="00391909" w:rsidRDefault="000F1571" w:rsidP="00391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571" w:rsidRPr="00391909" w:rsidTr="00C45E22">
        <w:tc>
          <w:tcPr>
            <w:tcW w:w="1843" w:type="dxa"/>
            <w:shd w:val="clear" w:color="auto" w:fill="auto"/>
            <w:hideMark/>
          </w:tcPr>
          <w:p w:rsidR="000F1571" w:rsidRPr="00391909" w:rsidRDefault="000F1571" w:rsidP="00391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 А.В.</w:t>
            </w:r>
          </w:p>
        </w:tc>
        <w:tc>
          <w:tcPr>
            <w:tcW w:w="3685" w:type="dxa"/>
            <w:shd w:val="clear" w:color="auto" w:fill="auto"/>
            <w:hideMark/>
          </w:tcPr>
          <w:p w:rsidR="000F1571" w:rsidRPr="00317C62" w:rsidRDefault="000F1571" w:rsidP="00317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 «</w:t>
            </w:r>
            <w:proofErr w:type="spellStart"/>
            <w:r w:rsidRPr="00317C62">
              <w:rPr>
                <w:rFonts w:ascii="Times New Roman" w:hAnsi="Times New Roman"/>
                <w:color w:val="000000"/>
                <w:sz w:val="24"/>
                <w:szCs w:val="24"/>
              </w:rPr>
              <w:t>Буктрейлер</w:t>
            </w:r>
            <w:proofErr w:type="spellEnd"/>
            <w:r w:rsidRPr="00317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как форма развития </w:t>
            </w:r>
            <w:proofErr w:type="spellStart"/>
            <w:r w:rsidRPr="00317C62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метапредметныхУУД</w:t>
            </w:r>
            <w:proofErr w:type="spellEnd"/>
            <w:r w:rsidRPr="00317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3828" w:type="dxa"/>
            <w:vMerge/>
            <w:shd w:val="clear" w:color="auto" w:fill="auto"/>
            <w:hideMark/>
          </w:tcPr>
          <w:p w:rsidR="000F1571" w:rsidRPr="00391909" w:rsidRDefault="000F1571" w:rsidP="00391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2BCF" w:rsidRDefault="00812BCF" w:rsidP="0081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12BCF" w:rsidRPr="00317C62" w:rsidRDefault="00812BCF" w:rsidP="0081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62">
        <w:rPr>
          <w:rFonts w:ascii="Times New Roman" w:hAnsi="Times New Roman" w:cs="Times New Roman"/>
          <w:b/>
          <w:sz w:val="24"/>
          <w:szCs w:val="24"/>
        </w:rPr>
        <w:t>Мастер-классы:</w:t>
      </w:r>
    </w:p>
    <w:tbl>
      <w:tblPr>
        <w:tblW w:w="0" w:type="auto"/>
        <w:tblInd w:w="91" w:type="dxa"/>
        <w:tblLook w:val="04A0"/>
      </w:tblPr>
      <w:tblGrid>
        <w:gridCol w:w="2144"/>
        <w:gridCol w:w="2693"/>
        <w:gridCol w:w="4643"/>
      </w:tblGrid>
      <w:tr w:rsidR="00812BCF" w:rsidRPr="00031048" w:rsidTr="00317C62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1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«Сетевое взаимодействие образовательных организаций в системе единого методического пространства ДМР».  Практикум «Учебные практики </w:t>
            </w:r>
            <w:proofErr w:type="spellStart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как средство развития универсальных учебных действий» для педагогов МБОУ ДСОШ №5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"Школа танца"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Лузина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«Современное учебное пособие»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proofErr w:type="spell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«</w:t>
            </w:r>
            <w:proofErr w:type="spellStart"/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Солопова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"Елочная игрушка"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Бюллер</w:t>
            </w:r>
            <w:proofErr w:type="spell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«Макет здания (гипс)»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Ерофеева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«Бук-трейлер»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«Новогодние узоры»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«Инновационная </w:t>
            </w: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практика: диагностика и развитие образовательных результатов учащихся основной школы»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КИМ «Составить инструкцию» (планирование)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Ерофеева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«Совместная презентация в «облаке» (ИКТ-компетентность)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Бюллер</w:t>
            </w:r>
            <w:proofErr w:type="spell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«Аргументы, вопросы, опровержения» (аргументация в дискуссии)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62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Капарулина</w:t>
            </w:r>
            <w:proofErr w:type="spell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Гладкая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«Оформление газеты по шаблону» (ИКТ-компетентность)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«Листовка» (учебное сотрудничество)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Ваганова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Пузеревич</w:t>
            </w:r>
            <w:proofErr w:type="spell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«Мой родной город» (учебное сотрудничество)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«Убеждающее выступление на заданную тему» (навыки публичного выступления)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Тутынина</w:t>
            </w:r>
            <w:proofErr w:type="spell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«Ландшафтный дизайн»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«Школа танца»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proofErr w:type="spell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«</w:t>
            </w:r>
            <w:proofErr w:type="spellStart"/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Бушмелева</w:t>
            </w:r>
            <w:proofErr w:type="spell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«Школьное меню»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812BC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Ерофеева </w:t>
            </w:r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="0028697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«Бук-трейлер»</w:t>
            </w:r>
          </w:p>
        </w:tc>
      </w:tr>
      <w:tr w:rsidR="00812BCF" w:rsidRPr="00031048" w:rsidTr="00317C62"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031048" w:rsidRDefault="0028697F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Е.П.</w:t>
            </w:r>
            <w:r w:rsidR="00812BCF"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Боброва </w:t>
            </w: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BCF" w:rsidRPr="00031048" w:rsidRDefault="00812BCF" w:rsidP="0081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CF" w:rsidRPr="00317C62" w:rsidRDefault="00812BCF" w:rsidP="0031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«Новогодний подарок»</w:t>
            </w:r>
          </w:p>
        </w:tc>
      </w:tr>
      <w:tr w:rsidR="00D34302" w:rsidRPr="00031048" w:rsidTr="00317C62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02" w:rsidRPr="00031048" w:rsidRDefault="00D34302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А.</w:t>
            </w:r>
            <w:proofErr w:type="gramStart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D34302" w:rsidRPr="00D34302" w:rsidRDefault="00D34302" w:rsidP="00D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0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302" w:rsidRPr="00D34302" w:rsidRDefault="00D34302" w:rsidP="00D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02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302" w:rsidRPr="00031048" w:rsidRDefault="00D34302" w:rsidP="00D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 w:rsidRPr="00D3430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D34302">
              <w:rPr>
                <w:rFonts w:ascii="Times New Roman" w:hAnsi="Times New Roman" w:cs="Times New Roman"/>
                <w:sz w:val="24"/>
                <w:szCs w:val="24"/>
              </w:rPr>
              <w:t xml:space="preserve">«Учебная практика как средство развития </w:t>
            </w:r>
            <w:proofErr w:type="spellStart"/>
            <w:r w:rsidRPr="00D3430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34302">
              <w:rPr>
                <w:rFonts w:ascii="Times New Roman" w:hAnsi="Times New Roman" w:cs="Times New Roman"/>
                <w:sz w:val="24"/>
                <w:szCs w:val="24"/>
              </w:rPr>
              <w:t xml:space="preserve"> УУД у учащихся 5-7 классов»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02" w:rsidRPr="00317C62" w:rsidRDefault="00D34302" w:rsidP="0031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sz w:val="24"/>
                <w:szCs w:val="24"/>
              </w:rPr>
              <w:t>«Бук-трейлер»</w:t>
            </w:r>
          </w:p>
        </w:tc>
      </w:tr>
      <w:tr w:rsidR="00D34302" w:rsidRPr="00031048" w:rsidTr="00317C62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031048" w:rsidRDefault="00D34302" w:rsidP="0028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Бушмелева</w:t>
            </w:r>
            <w:proofErr w:type="spell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</w:tcPr>
          <w:p w:rsidR="00D34302" w:rsidRPr="00031048" w:rsidRDefault="00D34302" w:rsidP="0028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317C62" w:rsidRDefault="00D34302" w:rsidP="0031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sz w:val="24"/>
                <w:szCs w:val="24"/>
              </w:rPr>
              <w:t>«Школьное меню»</w:t>
            </w:r>
          </w:p>
        </w:tc>
      </w:tr>
      <w:tr w:rsidR="00D34302" w:rsidRPr="00031048" w:rsidTr="00317C62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031048" w:rsidRDefault="00D34302" w:rsidP="0003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8">
              <w:rPr>
                <w:rFonts w:ascii="Times New Roman" w:hAnsi="Times New Roman" w:cs="Times New Roman"/>
                <w:sz w:val="24"/>
                <w:szCs w:val="24"/>
              </w:rPr>
              <w:t>Оборина Н.В.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</w:tcPr>
          <w:p w:rsidR="00D34302" w:rsidRPr="00031048" w:rsidRDefault="00D34302" w:rsidP="0028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317C62" w:rsidRDefault="00D34302" w:rsidP="0031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sz w:val="24"/>
                <w:szCs w:val="24"/>
              </w:rPr>
              <w:t>«Дизайн интерьера»</w:t>
            </w:r>
          </w:p>
        </w:tc>
      </w:tr>
      <w:tr w:rsidR="00D34302" w:rsidRPr="00031048" w:rsidTr="00317C62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031048" w:rsidRDefault="00D34302" w:rsidP="0021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Солопова Н.М.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</w:tcPr>
          <w:p w:rsidR="00D34302" w:rsidRPr="00031048" w:rsidRDefault="00D34302" w:rsidP="0028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317C62" w:rsidRDefault="00D34302" w:rsidP="0031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sz w:val="24"/>
                <w:szCs w:val="24"/>
              </w:rPr>
              <w:t>«Елочная игрушка»</w:t>
            </w:r>
          </w:p>
        </w:tc>
      </w:tr>
      <w:tr w:rsidR="00D34302" w:rsidRPr="00031048" w:rsidTr="00317C62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031048" w:rsidRDefault="00D34302" w:rsidP="0003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8">
              <w:rPr>
                <w:rFonts w:ascii="Times New Roman" w:hAnsi="Times New Roman" w:cs="Times New Roman"/>
                <w:sz w:val="24"/>
                <w:szCs w:val="24"/>
              </w:rPr>
              <w:t>Балабанова Н.Г.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</w:tcPr>
          <w:p w:rsidR="00D34302" w:rsidRPr="00031048" w:rsidRDefault="00D34302" w:rsidP="0028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317C62" w:rsidRDefault="00D34302" w:rsidP="0031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sz w:val="24"/>
                <w:szCs w:val="24"/>
              </w:rPr>
              <w:t>«Макет здания (картон)»</w:t>
            </w:r>
          </w:p>
        </w:tc>
      </w:tr>
      <w:tr w:rsidR="00D34302" w:rsidRPr="00031048" w:rsidTr="00317C62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031048" w:rsidRDefault="00D34302" w:rsidP="0021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 М.М.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</w:tcPr>
          <w:p w:rsidR="00D34302" w:rsidRPr="00031048" w:rsidRDefault="00D34302" w:rsidP="0028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317C62" w:rsidRDefault="00D34302" w:rsidP="0031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sz w:val="24"/>
                <w:szCs w:val="24"/>
              </w:rPr>
              <w:t>«Интерактивное учебное пособие»</w:t>
            </w:r>
          </w:p>
        </w:tc>
      </w:tr>
      <w:tr w:rsidR="00D34302" w:rsidRPr="00031048" w:rsidTr="00317C62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031048" w:rsidRDefault="00D34302" w:rsidP="0021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Бюллер</w:t>
            </w:r>
            <w:proofErr w:type="spell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</w:tcPr>
          <w:p w:rsidR="00D34302" w:rsidRPr="00031048" w:rsidRDefault="00D34302" w:rsidP="0028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317C62" w:rsidRDefault="00D34302" w:rsidP="0031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sz w:val="24"/>
                <w:szCs w:val="24"/>
              </w:rPr>
              <w:t>«Макет здания (гипс)»</w:t>
            </w:r>
          </w:p>
        </w:tc>
      </w:tr>
      <w:tr w:rsidR="00D34302" w:rsidRPr="00031048" w:rsidTr="00317C62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031048" w:rsidRDefault="00D34302" w:rsidP="0003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8">
              <w:rPr>
                <w:rFonts w:ascii="Times New Roman" w:hAnsi="Times New Roman" w:cs="Times New Roman"/>
                <w:sz w:val="24"/>
                <w:szCs w:val="24"/>
              </w:rPr>
              <w:t>Лапина О.Н.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</w:tcPr>
          <w:p w:rsidR="00D34302" w:rsidRPr="00031048" w:rsidRDefault="00D34302" w:rsidP="0028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317C62" w:rsidRDefault="00D34302" w:rsidP="0031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sz w:val="24"/>
                <w:szCs w:val="24"/>
              </w:rPr>
              <w:t>«Школьное ТВ»</w:t>
            </w:r>
          </w:p>
        </w:tc>
      </w:tr>
      <w:tr w:rsidR="00D34302" w:rsidRPr="00031048" w:rsidTr="00317C62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031048" w:rsidRDefault="00D34302" w:rsidP="0003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048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03104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</w:tcPr>
          <w:p w:rsidR="00D34302" w:rsidRPr="00031048" w:rsidRDefault="00D34302" w:rsidP="0028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317C62" w:rsidRDefault="00D34302" w:rsidP="0031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sz w:val="24"/>
                <w:szCs w:val="24"/>
              </w:rPr>
              <w:t>«Логистика»</w:t>
            </w:r>
          </w:p>
        </w:tc>
      </w:tr>
      <w:tr w:rsidR="00D34302" w:rsidRPr="00031048" w:rsidTr="00317C62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031048" w:rsidRDefault="00D34302" w:rsidP="0021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03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302" w:rsidRPr="00031048" w:rsidRDefault="00D34302" w:rsidP="0028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02" w:rsidRPr="00317C62" w:rsidRDefault="00D34302" w:rsidP="0031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C62">
              <w:rPr>
                <w:rFonts w:ascii="Times New Roman" w:hAnsi="Times New Roman"/>
                <w:sz w:val="24"/>
                <w:szCs w:val="24"/>
              </w:rPr>
              <w:t>«Школа танца»</w:t>
            </w:r>
          </w:p>
        </w:tc>
      </w:tr>
    </w:tbl>
    <w:p w:rsidR="0028697F" w:rsidRPr="00812BCF" w:rsidRDefault="0028697F" w:rsidP="0081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72CDF" w:rsidRDefault="00972CDF" w:rsidP="0097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педагоги школы приняли участие: </w:t>
      </w:r>
    </w:p>
    <w:p w:rsidR="00972CDF" w:rsidRDefault="00972CDF" w:rsidP="0097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конкурсе исследовательских проектов школ – краевых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площадок по реализации ФГОС ООО с проектом «Система учебных практик как средство развития коммуникативных УУД у учащихся 5-6 классов» (март 2017);</w:t>
      </w:r>
    </w:p>
    <w:p w:rsidR="00972CDF" w:rsidRDefault="00972CDF" w:rsidP="0097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конкурсе «Школы инновационных образовательных практик Пермского края» с методическим проектом «Система учебных практик как средство развития УУД у учащихся 5-7 классов» (апрель 2017).</w:t>
      </w:r>
    </w:p>
    <w:p w:rsidR="00812BCF" w:rsidRPr="00F81578" w:rsidRDefault="00972CDF" w:rsidP="0097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BCF" w:rsidRPr="00F8157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2BCF" w:rsidRPr="00F815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81578" w:rsidRPr="00F81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раевом к</w:t>
      </w:r>
      <w:r w:rsidR="00812BCF" w:rsidRPr="00F8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</w:t>
      </w:r>
      <w:r w:rsidR="00F81578" w:rsidRPr="00F8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реализованных </w:t>
      </w:r>
      <w:r w:rsidR="00812BCF" w:rsidRPr="00F8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исследовательских </w:t>
      </w:r>
      <w:proofErr w:type="gramStart"/>
      <w:r w:rsidR="00812BCF" w:rsidRPr="00F81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педагогов Центров инновационного опыт</w:t>
      </w:r>
      <w:r w:rsidR="00F81578" w:rsidRPr="00F8157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Университетского округа</w:t>
      </w:r>
      <w:proofErr w:type="gramEnd"/>
      <w:r w:rsidR="00F81578" w:rsidRPr="00F8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ПГГПУ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2BCF" w:rsidRPr="00F8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1578" w:rsidRPr="00F815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B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место, </w:t>
      </w:r>
      <w:r w:rsidR="00812BCF" w:rsidRPr="00F8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812BCF" w:rsidRPr="00F8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«Разработка учебных практик как средство развития коммуникативных УУД учащихся 5-6 </w:t>
      </w:r>
      <w:proofErr w:type="spellStart"/>
      <w:r w:rsidR="00812BCF" w:rsidRPr="00F8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812BCF" w:rsidRPr="00F8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r w:rsidR="00F81578" w:rsidRPr="00F8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B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(июнь 2017)</w:t>
      </w:r>
      <w:r w:rsidR="00F81578" w:rsidRPr="00F8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4ED" w:rsidRPr="00F81578" w:rsidRDefault="008B44ED" w:rsidP="004B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BCF" w:rsidRPr="008B44ED" w:rsidRDefault="00812BCF" w:rsidP="00812B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4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812BCF" w:rsidRPr="008B44ED" w:rsidRDefault="00812BCF" w:rsidP="0081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связи с внедрением ФГОС ООО данная работа является актуальной. В рамках работы ВТК разработаны и апробированы процедуры оценивания </w:t>
      </w:r>
      <w:proofErr w:type="spellStart"/>
      <w:r w:rsidRPr="008B4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8B4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результатов, учебные практики </w:t>
      </w:r>
      <w:proofErr w:type="spellStart"/>
      <w:r w:rsidRPr="008B4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B4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типа. Также начата разработка учебных ситуаций для достижения предметных и </w:t>
      </w:r>
      <w:proofErr w:type="spellStart"/>
      <w:r w:rsidRPr="008B4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8B4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образовательных результатов.</w:t>
      </w:r>
    </w:p>
    <w:p w:rsidR="00812BCF" w:rsidRPr="00317C62" w:rsidRDefault="00812BCF" w:rsidP="0081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Разработаны 3 программы модульных курсов, практикумов для педагогов школ </w:t>
      </w:r>
      <w:r w:rsidRPr="00317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Пермского края. Опу</w:t>
      </w:r>
      <w:r w:rsidR="00317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бликовано 6</w:t>
      </w:r>
      <w:r w:rsidR="00317C62" w:rsidRPr="00317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статей</w:t>
      </w:r>
      <w:r w:rsidR="00317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 печатных сборниках и 7 </w:t>
      </w:r>
      <w:proofErr w:type="spellStart"/>
      <w:proofErr w:type="gramStart"/>
      <w:r w:rsidR="00317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интернет-публикаций</w:t>
      </w:r>
      <w:proofErr w:type="spellEnd"/>
      <w:proofErr w:type="gramEnd"/>
      <w:r w:rsidR="00317C62" w:rsidRPr="00317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Проведено 30</w:t>
      </w:r>
      <w:r w:rsidRPr="00317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мастер-класс</w:t>
      </w:r>
      <w:r w:rsidR="00317C62" w:rsidRPr="00317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317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56CAE" w:rsidRPr="00417396" w:rsidRDefault="00756CAE" w:rsidP="00756CAE">
      <w:pPr>
        <w:pStyle w:val="a3"/>
        <w:spacing w:before="0" w:beforeAutospacing="0" w:after="0" w:afterAutospacing="0"/>
        <w:jc w:val="both"/>
        <w:rPr>
          <w:iCs/>
        </w:rPr>
      </w:pPr>
    </w:p>
    <w:p w:rsidR="00756CAE" w:rsidRPr="001C16EE" w:rsidRDefault="00756CAE" w:rsidP="00756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6EE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3F484D" w:rsidRPr="003F484D" w:rsidRDefault="003F484D" w:rsidP="003F48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по реализации проекта на 2017 год реализованы практически в полном объеме. Требуют доработки программы учебных практик (оформление), пополнение банка учебных ситуаций, публикации в печатных изданиях.</w:t>
      </w:r>
    </w:p>
    <w:p w:rsidR="00756CAE" w:rsidRPr="00317C62" w:rsidRDefault="003F484D" w:rsidP="00317C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заявленных задач, реализуется разработка учебных практик в контексте самоопределения учащихся 8-9 классов,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курсов для учащихся профильных групп в 10 классах.</w:t>
      </w:r>
    </w:p>
    <w:p w:rsidR="00756CAE" w:rsidRPr="00417396" w:rsidRDefault="00756CAE" w:rsidP="00756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396">
        <w:rPr>
          <w:rFonts w:ascii="Times New Roman" w:hAnsi="Times New Roman" w:cs="Times New Roman"/>
          <w:sz w:val="24"/>
          <w:szCs w:val="24"/>
        </w:rPr>
        <w:t>В ближайшей перспективе планируется:</w:t>
      </w:r>
    </w:p>
    <w:p w:rsidR="003F484D" w:rsidRDefault="00756CAE" w:rsidP="00756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484D">
        <w:rPr>
          <w:rFonts w:ascii="Times New Roman" w:hAnsi="Times New Roman"/>
          <w:sz w:val="24"/>
          <w:szCs w:val="24"/>
        </w:rPr>
        <w:t xml:space="preserve">разработка и </w:t>
      </w:r>
      <w:r>
        <w:rPr>
          <w:rFonts w:ascii="Times New Roman" w:hAnsi="Times New Roman"/>
          <w:sz w:val="24"/>
          <w:szCs w:val="24"/>
        </w:rPr>
        <w:t xml:space="preserve">внедрение </w:t>
      </w:r>
      <w:r w:rsidR="003F484D">
        <w:rPr>
          <w:rFonts w:ascii="Times New Roman" w:hAnsi="Times New Roman"/>
          <w:sz w:val="24"/>
          <w:szCs w:val="24"/>
        </w:rPr>
        <w:t xml:space="preserve">мониторинга </w:t>
      </w:r>
      <w:proofErr w:type="spellStart"/>
      <w:r w:rsidR="003F484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3F484D">
        <w:rPr>
          <w:rFonts w:ascii="Times New Roman" w:hAnsi="Times New Roman"/>
          <w:sz w:val="24"/>
          <w:szCs w:val="24"/>
        </w:rPr>
        <w:t xml:space="preserve"> УУД в параллели 7 классов;</w:t>
      </w:r>
    </w:p>
    <w:p w:rsidR="00756CAE" w:rsidRDefault="003F484D" w:rsidP="00756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выстраивание преемственности учебных практик в контексте профильного самоопределения учащихся.</w:t>
      </w:r>
    </w:p>
    <w:p w:rsidR="00756CAE" w:rsidRDefault="00756CAE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C62" w:rsidRDefault="00317C62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AE" w:rsidRDefault="00972CDF" w:rsidP="00D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М.Е.Меркушева</w:t>
      </w:r>
    </w:p>
    <w:sectPr w:rsidR="00756CAE" w:rsidSect="0056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384"/>
    <w:multiLevelType w:val="hybridMultilevel"/>
    <w:tmpl w:val="364A4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A0397"/>
    <w:multiLevelType w:val="hybridMultilevel"/>
    <w:tmpl w:val="BDF63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D05DC"/>
    <w:multiLevelType w:val="hybridMultilevel"/>
    <w:tmpl w:val="FAEE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650A2"/>
    <w:multiLevelType w:val="hybridMultilevel"/>
    <w:tmpl w:val="2E4A4A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7C2F4A"/>
    <w:multiLevelType w:val="multilevel"/>
    <w:tmpl w:val="D04EC874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427D38"/>
    <w:multiLevelType w:val="hybridMultilevel"/>
    <w:tmpl w:val="06646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6323B"/>
    <w:multiLevelType w:val="multilevel"/>
    <w:tmpl w:val="D04EC874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2BF3B35"/>
    <w:multiLevelType w:val="hybridMultilevel"/>
    <w:tmpl w:val="5B0EB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110726"/>
    <w:multiLevelType w:val="hybridMultilevel"/>
    <w:tmpl w:val="CABAD5E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13B01"/>
    <w:multiLevelType w:val="hybridMultilevel"/>
    <w:tmpl w:val="CB82C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5D4B7D"/>
    <w:multiLevelType w:val="hybridMultilevel"/>
    <w:tmpl w:val="74D80CC2"/>
    <w:lvl w:ilvl="0" w:tplc="A1720D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1">
    <w:nsid w:val="26DC0EBD"/>
    <w:multiLevelType w:val="hybridMultilevel"/>
    <w:tmpl w:val="45BC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41D1B"/>
    <w:multiLevelType w:val="hybridMultilevel"/>
    <w:tmpl w:val="B0A05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95319D6"/>
    <w:multiLevelType w:val="hybridMultilevel"/>
    <w:tmpl w:val="BE2C21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EF4C8D"/>
    <w:multiLevelType w:val="hybridMultilevel"/>
    <w:tmpl w:val="E22C3534"/>
    <w:lvl w:ilvl="0" w:tplc="A1720D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47BB7"/>
    <w:multiLevelType w:val="hybridMultilevel"/>
    <w:tmpl w:val="2A86DA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851C1"/>
    <w:multiLevelType w:val="hybridMultilevel"/>
    <w:tmpl w:val="37AAF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692B39"/>
    <w:multiLevelType w:val="hybridMultilevel"/>
    <w:tmpl w:val="2A86DA8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F10D40"/>
    <w:multiLevelType w:val="hybridMultilevel"/>
    <w:tmpl w:val="017E7624"/>
    <w:lvl w:ilvl="0" w:tplc="EC26236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B27D0"/>
    <w:multiLevelType w:val="hybridMultilevel"/>
    <w:tmpl w:val="86A8537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C87BE5"/>
    <w:multiLevelType w:val="hybridMultilevel"/>
    <w:tmpl w:val="9C6A2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D56C5E"/>
    <w:multiLevelType w:val="hybridMultilevel"/>
    <w:tmpl w:val="5DE0E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A93EBE"/>
    <w:multiLevelType w:val="hybridMultilevel"/>
    <w:tmpl w:val="82AA22B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>
    <w:nsid w:val="59DC08DA"/>
    <w:multiLevelType w:val="hybridMultilevel"/>
    <w:tmpl w:val="6E9E3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4060E2"/>
    <w:multiLevelType w:val="hybridMultilevel"/>
    <w:tmpl w:val="1BAC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95C22"/>
    <w:multiLevelType w:val="hybridMultilevel"/>
    <w:tmpl w:val="8932C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9F30C7"/>
    <w:multiLevelType w:val="hybridMultilevel"/>
    <w:tmpl w:val="E3CC9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EF30D7"/>
    <w:multiLevelType w:val="hybridMultilevel"/>
    <w:tmpl w:val="D2743B6E"/>
    <w:lvl w:ilvl="0" w:tplc="A1720D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EF518F"/>
    <w:multiLevelType w:val="hybridMultilevel"/>
    <w:tmpl w:val="2DBCE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0E37ECE"/>
    <w:multiLevelType w:val="hybridMultilevel"/>
    <w:tmpl w:val="D16A65A6"/>
    <w:lvl w:ilvl="0" w:tplc="A1720D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F545F2"/>
    <w:multiLevelType w:val="hybridMultilevel"/>
    <w:tmpl w:val="755A6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D46946"/>
    <w:multiLevelType w:val="multilevel"/>
    <w:tmpl w:val="D04EC874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30"/>
  </w:num>
  <w:num w:numId="5">
    <w:abstractNumId w:val="15"/>
  </w:num>
  <w:num w:numId="6">
    <w:abstractNumId w:val="21"/>
  </w:num>
  <w:num w:numId="7">
    <w:abstractNumId w:val="19"/>
  </w:num>
  <w:num w:numId="8">
    <w:abstractNumId w:val="9"/>
  </w:num>
  <w:num w:numId="9">
    <w:abstractNumId w:val="16"/>
  </w:num>
  <w:num w:numId="10">
    <w:abstractNumId w:val="18"/>
  </w:num>
  <w:num w:numId="11">
    <w:abstractNumId w:val="20"/>
  </w:num>
  <w:num w:numId="12">
    <w:abstractNumId w:val="23"/>
  </w:num>
  <w:num w:numId="13">
    <w:abstractNumId w:val="2"/>
  </w:num>
  <w:num w:numId="14">
    <w:abstractNumId w:val="24"/>
  </w:num>
  <w:num w:numId="15">
    <w:abstractNumId w:val="12"/>
  </w:num>
  <w:num w:numId="16">
    <w:abstractNumId w:val="28"/>
  </w:num>
  <w:num w:numId="17">
    <w:abstractNumId w:val="27"/>
  </w:num>
  <w:num w:numId="18">
    <w:abstractNumId w:val="13"/>
  </w:num>
  <w:num w:numId="19">
    <w:abstractNumId w:val="29"/>
  </w:num>
  <w:num w:numId="20">
    <w:abstractNumId w:val="25"/>
  </w:num>
  <w:num w:numId="21">
    <w:abstractNumId w:val="7"/>
  </w:num>
  <w:num w:numId="22">
    <w:abstractNumId w:val="1"/>
  </w:num>
  <w:num w:numId="23">
    <w:abstractNumId w:val="3"/>
  </w:num>
  <w:num w:numId="24">
    <w:abstractNumId w:val="10"/>
  </w:num>
  <w:num w:numId="25">
    <w:abstractNumId w:val="22"/>
  </w:num>
  <w:num w:numId="26">
    <w:abstractNumId w:val="11"/>
  </w:num>
  <w:num w:numId="27">
    <w:abstractNumId w:val="14"/>
  </w:num>
  <w:num w:numId="28">
    <w:abstractNumId w:val="8"/>
  </w:num>
  <w:num w:numId="29">
    <w:abstractNumId w:val="5"/>
  </w:num>
  <w:num w:numId="30">
    <w:abstractNumId w:val="31"/>
  </w:num>
  <w:num w:numId="31">
    <w:abstractNumId w:val="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41D4"/>
    <w:rsid w:val="00031048"/>
    <w:rsid w:val="000F1571"/>
    <w:rsid w:val="00113E65"/>
    <w:rsid w:val="00167E13"/>
    <w:rsid w:val="001A6F27"/>
    <w:rsid w:val="001C16EE"/>
    <w:rsid w:val="00210F0C"/>
    <w:rsid w:val="00226DDB"/>
    <w:rsid w:val="00227028"/>
    <w:rsid w:val="002759D5"/>
    <w:rsid w:val="0028697F"/>
    <w:rsid w:val="002D1CCD"/>
    <w:rsid w:val="00317C62"/>
    <w:rsid w:val="00341239"/>
    <w:rsid w:val="003473FA"/>
    <w:rsid w:val="00391909"/>
    <w:rsid w:val="003A61A8"/>
    <w:rsid w:val="003F484D"/>
    <w:rsid w:val="00417396"/>
    <w:rsid w:val="00426D17"/>
    <w:rsid w:val="00472600"/>
    <w:rsid w:val="00480D60"/>
    <w:rsid w:val="00481FA3"/>
    <w:rsid w:val="0048527F"/>
    <w:rsid w:val="004902D8"/>
    <w:rsid w:val="004B204F"/>
    <w:rsid w:val="00562D55"/>
    <w:rsid w:val="005B5A83"/>
    <w:rsid w:val="005C0A14"/>
    <w:rsid w:val="00614AE1"/>
    <w:rsid w:val="00652A63"/>
    <w:rsid w:val="00694D3D"/>
    <w:rsid w:val="006B6415"/>
    <w:rsid w:val="007009AD"/>
    <w:rsid w:val="007141D4"/>
    <w:rsid w:val="00756CAE"/>
    <w:rsid w:val="00767C44"/>
    <w:rsid w:val="00796A20"/>
    <w:rsid w:val="007F660E"/>
    <w:rsid w:val="00810B11"/>
    <w:rsid w:val="00812BCF"/>
    <w:rsid w:val="00862928"/>
    <w:rsid w:val="00866246"/>
    <w:rsid w:val="008B44ED"/>
    <w:rsid w:val="008B57E8"/>
    <w:rsid w:val="008D5AC5"/>
    <w:rsid w:val="008E2157"/>
    <w:rsid w:val="00904744"/>
    <w:rsid w:val="00912D1F"/>
    <w:rsid w:val="00953E23"/>
    <w:rsid w:val="00972CDF"/>
    <w:rsid w:val="00974C1C"/>
    <w:rsid w:val="009755E4"/>
    <w:rsid w:val="009D2C5D"/>
    <w:rsid w:val="00A403BB"/>
    <w:rsid w:val="00AF233D"/>
    <w:rsid w:val="00B322C2"/>
    <w:rsid w:val="00B5250E"/>
    <w:rsid w:val="00B76316"/>
    <w:rsid w:val="00BC5FC4"/>
    <w:rsid w:val="00C161C1"/>
    <w:rsid w:val="00C3729D"/>
    <w:rsid w:val="00C45E22"/>
    <w:rsid w:val="00C629B1"/>
    <w:rsid w:val="00C70E94"/>
    <w:rsid w:val="00CE7C6E"/>
    <w:rsid w:val="00CF1EAB"/>
    <w:rsid w:val="00D34302"/>
    <w:rsid w:val="00D47470"/>
    <w:rsid w:val="00D82812"/>
    <w:rsid w:val="00D91FB7"/>
    <w:rsid w:val="00D93B65"/>
    <w:rsid w:val="00E25CBB"/>
    <w:rsid w:val="00F14B35"/>
    <w:rsid w:val="00F81578"/>
    <w:rsid w:val="00F8622A"/>
    <w:rsid w:val="00FD2E71"/>
    <w:rsid w:val="00FF3BD9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974C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 Spacing"/>
    <w:link w:val="a5"/>
    <w:qFormat/>
    <w:rsid w:val="005C0A1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5C0A14"/>
    <w:pPr>
      <w:ind w:left="720"/>
      <w:contextualSpacing/>
    </w:pPr>
    <w:rPr>
      <w:rFonts w:ascii="Calibri" w:eastAsia="MS Mincho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C0A14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4902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902D8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767C44"/>
    <w:rPr>
      <w:rFonts w:ascii="Calibri" w:eastAsia="MS Mincho" w:hAnsi="Calibri" w:cs="Times New Roman"/>
    </w:rPr>
  </w:style>
  <w:style w:type="paragraph" w:customStyle="1" w:styleId="ListParagraph1">
    <w:name w:val="List Paragraph1"/>
    <w:basedOn w:val="a"/>
    <w:uiPriority w:val="99"/>
    <w:rsid w:val="00767C44"/>
    <w:pPr>
      <w:ind w:left="720"/>
      <w:contextualSpacing/>
    </w:pPr>
    <w:rPr>
      <w:rFonts w:ascii="Calibri" w:eastAsia="MS Mincho" w:hAnsi="Calibri" w:cs="Times New Roman"/>
    </w:rPr>
  </w:style>
  <w:style w:type="character" w:customStyle="1" w:styleId="apple-converted-space">
    <w:name w:val="apple-converted-space"/>
    <w:basedOn w:val="a0"/>
    <w:rsid w:val="00D91FB7"/>
  </w:style>
  <w:style w:type="paragraph" w:styleId="a8">
    <w:name w:val="Body Text"/>
    <w:basedOn w:val="a"/>
    <w:link w:val="a9"/>
    <w:uiPriority w:val="99"/>
    <w:unhideWhenUsed/>
    <w:rsid w:val="00113E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13E65"/>
  </w:style>
  <w:style w:type="table" w:styleId="aa">
    <w:name w:val="Table Grid"/>
    <w:basedOn w:val="a1"/>
    <w:uiPriority w:val="59"/>
    <w:rsid w:val="00286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B641-AD2B-499C-BA58-931B3157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30</cp:revision>
  <dcterms:created xsi:type="dcterms:W3CDTF">2017-09-20T11:48:00Z</dcterms:created>
  <dcterms:modified xsi:type="dcterms:W3CDTF">2017-11-18T13:22:00Z</dcterms:modified>
</cp:coreProperties>
</file>