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601D1" w:rsidRPr="000A37B0" w:rsidTr="00115ED7">
        <w:trPr>
          <w:trHeight w:hRule="exact" w:val="20"/>
          <w:hidden/>
        </w:trPr>
        <w:tc>
          <w:tcPr>
            <w:tcW w:w="9828" w:type="dxa"/>
          </w:tcPr>
          <w:p w:rsidR="00D601D1" w:rsidRPr="000A37B0" w:rsidRDefault="005125F9">
            <w:pPr>
              <w:pStyle w:val="ab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bookmarkStart w:id="1" w:name="_GoBack"/>
            <w:bookmarkEnd w:id="1"/>
            <w:r w:rsidRPr="000A37B0">
              <w:rPr>
                <w:b/>
                <w:vanish/>
                <w:szCs w:val="28"/>
              </w:rPr>
              <w:t>ПРОЕКТ</w:t>
            </w:r>
          </w:p>
          <w:sdt>
            <w:sdtPr>
              <w:rPr>
                <w:vanish/>
                <w:color w:val="000000"/>
                <w:lang w:val="en-US"/>
              </w:rPr>
              <w:alias w:val="Субъект права"/>
              <w:tag w:val="Субъект права"/>
              <w:id w:val="245157719"/>
              <w:placeholder>
                <w:docPart w:val="4544D3753349448FA42DF8416F63699F"/>
              </w:placeholder>
              <w:showingPlcHdr/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3421F745-A7ED-47B7-AC23-DDD8B39EE4EC}"/>
              <w:text w:multiLine="1"/>
            </w:sdtPr>
            <w:sdtEndPr/>
            <w:sdtContent>
              <w:p w:rsidR="00D601D1" w:rsidRPr="000A37B0" w:rsidRDefault="004E03C8" w:rsidP="004E03C8">
                <w:pPr>
                  <w:pStyle w:val="ab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r w:rsidRPr="000A37B0">
                  <w:rPr>
                    <w:rStyle w:val="aff8"/>
                    <w:vanish/>
                  </w:rPr>
                  <w:t>[Субъект права]</w:t>
                </w:r>
              </w:p>
            </w:sdtContent>
          </w:sdt>
        </w:tc>
      </w:tr>
      <w:tr w:rsidR="00D601D1" w:rsidRPr="000A37B0" w:rsidTr="00115ED7">
        <w:tc>
          <w:tcPr>
            <w:tcW w:w="9828" w:type="dxa"/>
          </w:tcPr>
          <w:p w:rsidR="00D601D1" w:rsidRPr="000A37B0" w:rsidRDefault="0014129A" w:rsidP="0014129A">
            <w:pPr>
              <w:pStyle w:val="ab"/>
              <w:ind w:left="-181"/>
              <w:jc w:val="center"/>
              <w:rPr>
                <w:sz w:val="100"/>
                <w:szCs w:val="100"/>
              </w:rPr>
            </w:pPr>
            <w:bookmarkStart w:id="2" w:name="UpHeader1" w:colFirst="0" w:colLast="1"/>
            <w:bookmarkEnd w:id="0"/>
            <w:r w:rsidRPr="000A37B0">
              <w:rPr>
                <w:sz w:val="100"/>
                <w:szCs w:val="100"/>
              </w:rPr>
              <w:t xml:space="preserve"> </w:t>
            </w:r>
            <w:bookmarkStart w:id="3" w:name="герб"/>
            <w:r w:rsidR="001312EE" w:rsidRPr="000A37B0">
              <w:rPr>
                <w:noProof/>
              </w:rPr>
              <w:drawing>
                <wp:inline distT="0" distB="0" distL="0" distR="0">
                  <wp:extent cx="390525" cy="714375"/>
                  <wp:effectExtent l="0" t="0" r="9525" b="9525"/>
                  <wp:docPr id="2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0A37B0">
              <w:rPr>
                <w:sz w:val="100"/>
                <w:szCs w:val="100"/>
              </w:rPr>
              <w:t xml:space="preserve">           </w:t>
            </w:r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4" w:name="заг1"/>
            <w:bookmarkEnd w:id="2"/>
            <w:r w:rsidRPr="000A37B0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0A37B0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4"/>
          </w:p>
        </w:tc>
      </w:tr>
      <w:tr w:rsidR="00D601D1">
        <w:tc>
          <w:tcPr>
            <w:tcW w:w="9828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>
        <w:sdt>
          <w:sdtPr>
            <w:rPr>
              <w:b/>
              <w:color w:val="000000"/>
              <w:szCs w:val="28"/>
            </w:rPr>
            <w:alias w:val="Название"/>
            <w:tag w:val="Название"/>
            <w:id w:val="245157721"/>
            <w:placeholder>
              <w:docPart w:val="ACC158148F274E6A8558179A939E2A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tc>
              <w:tcPr>
                <w:tcW w:w="9828" w:type="dxa"/>
              </w:tcPr>
              <w:p w:rsidR="00D601D1" w:rsidRPr="00E01DD2" w:rsidRDefault="00DC40A9" w:rsidP="00AF3859">
                <w:pPr>
                  <w:widowControl w:val="0"/>
                  <w:spacing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>
                  <w:rPr>
                    <w:b/>
                    <w:color w:val="000000"/>
                    <w:szCs w:val="28"/>
                  </w:rPr>
                  <w:t xml:space="preserve">Об организации и обеспечении отдыха детей </w:t>
                </w:r>
                <w:r w:rsidR="00AF3859">
                  <w:rPr>
                    <w:b/>
                    <w:color w:val="000000"/>
                    <w:szCs w:val="28"/>
                  </w:rPr>
                  <w:br/>
                </w:r>
                <w:r>
                  <w:rPr>
                    <w:b/>
                    <w:color w:val="000000"/>
                    <w:szCs w:val="28"/>
                  </w:rPr>
                  <w:t>и их оздоровления в Пермском крае</w:t>
                </w:r>
              </w:p>
            </w:tc>
          </w:sdtContent>
        </w:sdt>
      </w:tr>
      <w:tr w:rsidR="00D601D1">
        <w:tc>
          <w:tcPr>
            <w:tcW w:w="9828" w:type="dxa"/>
          </w:tcPr>
          <w:p w:rsidR="00D601D1" w:rsidRDefault="005125F9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r>
              <w:rPr>
                <w:szCs w:val="28"/>
              </w:rPr>
              <w:t>Принят Законодательным Собранием</w:t>
            </w:r>
          </w:p>
          <w:p w:rsidR="00D601D1" w:rsidRDefault="005125F9" w:rsidP="00E01DD2">
            <w:pPr>
              <w:pStyle w:val="25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sdt>
              <w:sdtPr>
                <w:alias w:val="Дата_принятия"/>
                <w:tag w:val="Дата_принятия"/>
                <w:id w:val="245157723"/>
                <w:placeholder>
                  <w:docPart w:val="AB913A9C537949EFB6505C8700B7B8A4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AcceptionDate[1]" w:storeItemID="{3421F745-A7ED-47B7-AC23-DDD8B39EE4EC}"/>
                <w:date w:fullDate="2016-01-21T00:00:00Z">
                  <w:dateFormat w:val="d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E323F">
                  <w:t>21 января 2016 года</w:t>
                </w:r>
              </w:sdtContent>
            </w:sdt>
          </w:p>
        </w:tc>
      </w:tr>
    </w:tbl>
    <w:p w:rsidR="00D601D1" w:rsidRPr="000E703D" w:rsidRDefault="000E703D" w:rsidP="00115ED7">
      <w:pPr>
        <w:shd w:val="clear" w:color="auto" w:fill="FFFFFF"/>
        <w:ind w:firstLine="709"/>
        <w:jc w:val="both"/>
      </w:pPr>
      <w:r>
        <w:rPr>
          <w:szCs w:val="28"/>
        </w:rPr>
        <w:t xml:space="preserve">Настоящий Закон устанавливает правовые и организационные основы </w:t>
      </w:r>
      <w:r w:rsidR="0004649A">
        <w:rPr>
          <w:szCs w:val="28"/>
        </w:rPr>
        <w:br/>
      </w:r>
      <w:r>
        <w:rPr>
          <w:szCs w:val="28"/>
        </w:rPr>
        <w:t>в сфере отдыха детей и их оздоровления.</w:t>
      </w:r>
    </w:p>
    <w:p w:rsidR="0022520B" w:rsidRDefault="0022520B" w:rsidP="00115ED7">
      <w:pPr>
        <w:pStyle w:val="a4"/>
      </w:pPr>
      <w:r>
        <w:t>Правовые основы организации и обеспечения отдыха детей и их оздоровления</w:t>
      </w:r>
    </w:p>
    <w:p w:rsidR="0022520B" w:rsidRPr="0022520B" w:rsidRDefault="0022520B" w:rsidP="00115ED7">
      <w:pPr>
        <w:pStyle w:val="afd"/>
      </w:pPr>
      <w:r w:rsidRPr="0022520B">
        <w:t xml:space="preserve">Организация и обеспечение отдыха детей и их оздоровления осуществляются в соответствии с Конституцией Российской Федерации, Федеральным законом от </w:t>
      </w:r>
      <w:r w:rsidR="003C56AE">
        <w:t>06.10.</w:t>
      </w:r>
      <w:r w:rsidRPr="0022520B">
        <w:t>1999</w:t>
      </w:r>
      <w:r w:rsidR="0004649A">
        <w:t xml:space="preserve"> </w:t>
      </w:r>
      <w:r w:rsidRPr="0022520B"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24</w:t>
      </w:r>
      <w:r w:rsidR="003C56AE">
        <w:t>.07.</w:t>
      </w:r>
      <w:r w:rsidRPr="0022520B">
        <w:t>1998</w:t>
      </w:r>
      <w:r w:rsidR="0004649A">
        <w:t xml:space="preserve"> </w:t>
      </w:r>
      <w:r w:rsidRPr="0022520B">
        <w:t xml:space="preserve">№ 124-ФЗ «Об основных гарантиях прав ребенка </w:t>
      </w:r>
      <w:r w:rsidR="0004649A">
        <w:br/>
      </w:r>
      <w:r w:rsidRPr="0022520B">
        <w:t>в Ро</w:t>
      </w:r>
      <w:r w:rsidR="00C5047E">
        <w:t>ссийской Федерации», настоящим З</w:t>
      </w:r>
      <w:r w:rsidRPr="0022520B">
        <w:t>аконом, нормативными правовыми актами Российской Федерации и иными нормативными правовыми актами Пермского края.</w:t>
      </w:r>
    </w:p>
    <w:p w:rsidR="00D601D1" w:rsidRDefault="00F51328" w:rsidP="00115ED7">
      <w:pPr>
        <w:pStyle w:val="a4"/>
      </w:pPr>
      <w:r w:rsidRPr="00F51328">
        <w:t>Основные</w:t>
      </w:r>
      <w:r>
        <w:t xml:space="preserve"> понятия</w:t>
      </w:r>
    </w:p>
    <w:p w:rsidR="001E25AC" w:rsidRPr="004E03C8" w:rsidRDefault="001E25AC" w:rsidP="00115ED7">
      <w:pPr>
        <w:pStyle w:val="afd"/>
      </w:pPr>
      <w:r w:rsidRPr="004E03C8">
        <w:t xml:space="preserve">Основные понятия и термины, используемые в настоящем Законе, применяются в том же значении, что и в Федеральном законе </w:t>
      </w:r>
      <w:r w:rsidR="003F2392" w:rsidRPr="004E03C8">
        <w:br/>
      </w:r>
      <w:r w:rsidRPr="004E03C8">
        <w:t>от 24</w:t>
      </w:r>
      <w:r w:rsidR="003C56AE" w:rsidRPr="004E03C8">
        <w:t>.07.</w:t>
      </w:r>
      <w:r w:rsidRPr="004E03C8">
        <w:t>1998 № 124-ФЗ «Об основных гарантиях прав ребенка в Российской Федерации», а также применяются следующие основные понятия:</w:t>
      </w:r>
    </w:p>
    <w:p w:rsidR="001E25AC" w:rsidRPr="004E03C8" w:rsidRDefault="001E25AC" w:rsidP="00115ED7">
      <w:pPr>
        <w:pStyle w:val="afd"/>
      </w:pPr>
      <w:r w:rsidRPr="004E03C8">
        <w:t xml:space="preserve">государственная поддержка отдыха детей и их оздоровления – совокупность правовых, социальных, экономических и организационных мер, принимаемых органами государственной власти Пермского края, в целях </w:t>
      </w:r>
      <w:r w:rsidR="00F31017">
        <w:t xml:space="preserve">обеспечения </w:t>
      </w:r>
      <w:r w:rsidRPr="004E03C8">
        <w:t>отдыха детей и их оздоровления;</w:t>
      </w:r>
    </w:p>
    <w:p w:rsidR="001E25AC" w:rsidRPr="004E03C8" w:rsidRDefault="001E25AC" w:rsidP="00115ED7">
      <w:pPr>
        <w:pStyle w:val="afd"/>
      </w:pPr>
      <w:r w:rsidRPr="004E03C8">
        <w:t xml:space="preserve">государственный уполномоченный орган по организации и обеспечению отдыха детей и их оздоровления – исполнительный орган государственной власти Пермского края, наделенный полномочиями по организации </w:t>
      </w:r>
      <w:r w:rsidR="00F31017">
        <w:br/>
      </w:r>
      <w:r w:rsidRPr="004E03C8">
        <w:t xml:space="preserve">и обеспечению отдыха детей и их оздоровления; </w:t>
      </w:r>
    </w:p>
    <w:p w:rsidR="001E25AC" w:rsidRPr="004E03C8" w:rsidRDefault="001E25AC" w:rsidP="00115ED7">
      <w:pPr>
        <w:pStyle w:val="afd"/>
      </w:pPr>
      <w:r w:rsidRPr="004E03C8">
        <w:t xml:space="preserve">услуги по организации отдыха детей и их оздоровления – действия, осуществляемые поставщиком услуг по организации отдыха детей </w:t>
      </w:r>
      <w:r w:rsidR="00F31017">
        <w:br/>
      </w:r>
      <w:r w:rsidRPr="004E03C8">
        <w:t xml:space="preserve">и их оздоровления для получателя или в интересах получателя услуг </w:t>
      </w:r>
      <w:r w:rsidR="00755E4B">
        <w:br/>
      </w:r>
      <w:r w:rsidRPr="004E03C8">
        <w:t xml:space="preserve">по организации отдыха детей и их оздоровления и направленные на охрану </w:t>
      </w:r>
      <w:r w:rsidR="00755E4B">
        <w:br/>
      </w:r>
      <w:r w:rsidRPr="004E03C8">
        <w:lastRenderedPageBreak/>
        <w:t xml:space="preserve">и укрепление </w:t>
      </w:r>
      <w:r w:rsidR="006E358B" w:rsidRPr="004E03C8">
        <w:t xml:space="preserve">их </w:t>
      </w:r>
      <w:r w:rsidRPr="004E03C8">
        <w:t>здоровья, профилактику заболеваний</w:t>
      </w:r>
      <w:r w:rsidR="006E358B" w:rsidRPr="004E03C8">
        <w:t xml:space="preserve"> у детей</w:t>
      </w:r>
      <w:r w:rsidRPr="004E03C8">
        <w:t>, заняти</w:t>
      </w:r>
      <w:r w:rsidR="00C5047E" w:rsidRPr="004E03C8">
        <w:t>е</w:t>
      </w:r>
      <w:r w:rsidR="006E358B" w:rsidRPr="004E03C8">
        <w:t xml:space="preserve"> </w:t>
      </w:r>
      <w:r w:rsidR="00755E4B">
        <w:br/>
      </w:r>
      <w:r w:rsidR="006E358B" w:rsidRPr="004E03C8">
        <w:t>их</w:t>
      </w:r>
      <w:r w:rsidRPr="004E03C8">
        <w:t xml:space="preserve"> физической культурой, спортом и туризмом, формирование у детей навыков здорового образа жизни, соблюдение ими режима питания </w:t>
      </w:r>
      <w:r w:rsidR="00755E4B">
        <w:br/>
      </w:r>
      <w:r w:rsidRPr="004E03C8">
        <w:t xml:space="preserve">и жизнедеятельности в благоприятной окружающей среде, развитие творческого, интеллектуального потенциала детей, навыков коммуникации </w:t>
      </w:r>
      <w:r w:rsidR="00755E4B">
        <w:br/>
      </w:r>
      <w:r w:rsidRPr="004E03C8">
        <w:t xml:space="preserve">и социальной адаптации, при выполнении санитарно-гигиенических </w:t>
      </w:r>
      <w:r w:rsidR="00755E4B">
        <w:br/>
      </w:r>
      <w:r w:rsidRPr="004E03C8">
        <w:t xml:space="preserve">и санитарно-эпидемиологических требований и требований обеспечения безопасности жизни и здоровья детей; </w:t>
      </w:r>
    </w:p>
    <w:p w:rsidR="001E25AC" w:rsidRPr="004E03C8" w:rsidRDefault="001E25AC" w:rsidP="00115ED7">
      <w:pPr>
        <w:pStyle w:val="afd"/>
      </w:pPr>
      <w:r w:rsidRPr="004E03C8">
        <w:t xml:space="preserve">поставщики услуг по организации отдыха детей и их оздоровления – организации отдыха детей и их оздоровления независимо от организационно-правовой формы и формы собственности, индивидуальные предприниматели, основная деятельность которых направлена на реализацию услуг </w:t>
      </w:r>
      <w:r w:rsidR="00755E4B">
        <w:br/>
      </w:r>
      <w:r w:rsidRPr="004E03C8">
        <w:t xml:space="preserve">по организации отдыха детей и их оздоровления; </w:t>
      </w:r>
    </w:p>
    <w:p w:rsidR="001E25AC" w:rsidRPr="004E03C8" w:rsidRDefault="001E25AC" w:rsidP="00115ED7">
      <w:pPr>
        <w:pStyle w:val="afd"/>
      </w:pPr>
      <w:r w:rsidRPr="004E03C8">
        <w:t xml:space="preserve">получатели услуг по организации отдыха детей и их оздоровления – дети в возрасте от 7 до 17 лет (включительно), проживающие на территории Пермского края, их родители </w:t>
      </w:r>
      <w:r w:rsidR="00AA3A13" w:rsidRPr="004E03C8">
        <w:t>(</w:t>
      </w:r>
      <w:r w:rsidRPr="004E03C8">
        <w:t>законные представители</w:t>
      </w:r>
      <w:r w:rsidR="00AA3A13" w:rsidRPr="004E03C8">
        <w:t xml:space="preserve"> детей, не являющихся детьми-сиротами, детьми, оставшимися без попечения родителей)</w:t>
      </w:r>
      <w:r w:rsidRPr="004E03C8">
        <w:t>, пользующиеся услугами по организации отдыха детей и их оздоровления;</w:t>
      </w:r>
    </w:p>
    <w:p w:rsidR="001E25AC" w:rsidRPr="004E03C8" w:rsidRDefault="001E25AC" w:rsidP="00115ED7">
      <w:pPr>
        <w:pStyle w:val="afd"/>
      </w:pPr>
      <w:r w:rsidRPr="004E03C8">
        <w:t xml:space="preserve">реестр поставщиков услуг по организации отдыха детей </w:t>
      </w:r>
      <w:r w:rsidR="00755E4B">
        <w:br/>
      </w:r>
      <w:r w:rsidRPr="004E03C8">
        <w:t xml:space="preserve">и их оздоровления – информационная система, обеспечивающая сбор, обработку, хранение и представление информации о поставщиках услуг </w:t>
      </w:r>
      <w:r w:rsidR="00755E4B">
        <w:br/>
      </w:r>
      <w:r w:rsidRPr="004E03C8">
        <w:t>по организации отдыха детей и их оздоровления;</w:t>
      </w:r>
    </w:p>
    <w:p w:rsidR="001E25AC" w:rsidRPr="004E03C8" w:rsidRDefault="001E25AC" w:rsidP="00115ED7">
      <w:pPr>
        <w:pStyle w:val="afd"/>
      </w:pPr>
      <w:r w:rsidRPr="004E03C8">
        <w:t>инфраструктура детского отдыха и оздоровления – система необходимых объектов (зданий, сооружений, строений и пр</w:t>
      </w:r>
      <w:r w:rsidR="00F31017">
        <w:t>.</w:t>
      </w:r>
      <w:r w:rsidRPr="004E03C8">
        <w:t>), оборудования, коммуникаций, в том числе транспортных, предназначенных для организации и обеспечения отдыха детей и их оздоровления;</w:t>
      </w:r>
    </w:p>
    <w:p w:rsidR="001E25AC" w:rsidRPr="004E03C8" w:rsidRDefault="001E25AC" w:rsidP="00115ED7">
      <w:pPr>
        <w:pStyle w:val="afd"/>
      </w:pPr>
      <w:r w:rsidRPr="004E03C8">
        <w:t>стационарные организации отдыха и оздоровления детей летнего, сезонного и круглогодичного функционирования (далее – стационарные организации) – специально созданные с целью обеспечения отдыха детей</w:t>
      </w:r>
      <w:r w:rsidR="00755E4B">
        <w:br/>
      </w:r>
      <w:r w:rsidRPr="004E03C8">
        <w:t xml:space="preserve">и их оздоровления организации различных организационно-правовых форм </w:t>
      </w:r>
      <w:r w:rsidR="00755E4B">
        <w:br/>
      </w:r>
      <w:r w:rsidRPr="004E03C8">
        <w:t>и форм собственности, организующие на базе инфраструктуры детского отдыха и оздоровления загородные лагеря отдыха и оздоровления детей (оздоровительные смены), санаторно-оздоровительные детские лагеря (санаторные смены);</w:t>
      </w:r>
    </w:p>
    <w:p w:rsidR="001E25AC" w:rsidRPr="004E03C8" w:rsidRDefault="001E25AC" w:rsidP="00115ED7">
      <w:pPr>
        <w:pStyle w:val="afd"/>
      </w:pPr>
      <w:r w:rsidRPr="004E03C8">
        <w:t xml:space="preserve">загородные лагеря отдыха и оздоровления детей – форма оздоровительной, образовательной и досуговой деятельности, организуемая </w:t>
      </w:r>
      <w:r w:rsidR="00755E4B">
        <w:br/>
      </w:r>
      <w:r w:rsidRPr="004E03C8">
        <w:t xml:space="preserve">на базе стационарной организации, размещенной в загородной местности </w:t>
      </w:r>
      <w:r w:rsidR="00755E4B">
        <w:br/>
      </w:r>
      <w:r w:rsidRPr="004E03C8">
        <w:t xml:space="preserve">или в черте города, с круглосуточным пребыванием детей сроком не менее </w:t>
      </w:r>
      <w:r w:rsidR="00755E4B">
        <w:br/>
      </w:r>
      <w:r w:rsidRPr="004E03C8">
        <w:t>21 дня в период летних каникул, не менее 7 дней в период зимних, весенних, осенних каникул;</w:t>
      </w:r>
    </w:p>
    <w:p w:rsidR="001E25AC" w:rsidRPr="004E03C8" w:rsidRDefault="001E25AC" w:rsidP="00115ED7">
      <w:pPr>
        <w:pStyle w:val="afd"/>
      </w:pPr>
      <w:r w:rsidRPr="004E03C8">
        <w:t xml:space="preserve">санаторно-оздоровительные детские лагеря – форма оздоровительной, образовательной и досуговой деятельности, организуемая на базе стационарной организации, размещенной в загородной местности или в черте города, </w:t>
      </w:r>
      <w:r w:rsidR="00755E4B">
        <w:br/>
      </w:r>
      <w:r w:rsidRPr="004E03C8">
        <w:t>с круглосуточным пребыванием детей и их лечением сроком не менее 24 дней;</w:t>
      </w:r>
    </w:p>
    <w:p w:rsidR="001E25AC" w:rsidRPr="004E03C8" w:rsidRDefault="001E25AC" w:rsidP="00115ED7">
      <w:pPr>
        <w:pStyle w:val="afd"/>
      </w:pPr>
      <w:r w:rsidRPr="004E03C8">
        <w:t xml:space="preserve">лагеря досуга и отдыха – форма досуговой и образовательной </w:t>
      </w:r>
      <w:r w:rsidRPr="004E03C8">
        <w:lastRenderedPageBreak/>
        <w:t xml:space="preserve">деятельности, организуемая на базе стационарной организации, размещенной </w:t>
      </w:r>
      <w:r w:rsidR="00755E4B">
        <w:br/>
      </w:r>
      <w:r w:rsidRPr="004E03C8">
        <w:t xml:space="preserve">в загородной местности или в черте города, либо иной организации, отвечающей требованиям к организации пребывания и досуга детей, </w:t>
      </w:r>
      <w:r w:rsidR="00755E4B">
        <w:br/>
      </w:r>
      <w:r w:rsidRPr="004E03C8">
        <w:t xml:space="preserve">с круглосуточным или дневным пребыванием детей сроком не менее 14 дней </w:t>
      </w:r>
      <w:r w:rsidR="00755E4B">
        <w:br/>
      </w:r>
      <w:r w:rsidRPr="004E03C8">
        <w:t>в период летних каникул, не менее 7 дней в период зимних, весенних, осенних каникул;</w:t>
      </w:r>
    </w:p>
    <w:p w:rsidR="001E25AC" w:rsidRPr="004E03C8" w:rsidRDefault="001E25AC" w:rsidP="00115ED7">
      <w:pPr>
        <w:pStyle w:val="afd"/>
      </w:pPr>
      <w:r w:rsidRPr="004E03C8">
        <w:t xml:space="preserve">лагеря с дневным пребыванием детей – форма оздоровительной, образовательной и досуговой деятельности в период каникул с обучающимися общеобразовательных учреждений и образовательных учреждений дополнительного образования детей с пребыванием обучающихся в дневное время и обязательной организацией их питания сроком не менее 21 дня </w:t>
      </w:r>
      <w:r w:rsidR="00755E4B">
        <w:br/>
      </w:r>
      <w:r w:rsidRPr="004E03C8">
        <w:t xml:space="preserve">в период летних каникул, не менее 5 дней в период зимних, весенних, осенних каникул; </w:t>
      </w:r>
    </w:p>
    <w:p w:rsidR="00D5221F" w:rsidRPr="004E03C8" w:rsidRDefault="001E25AC" w:rsidP="00115ED7">
      <w:pPr>
        <w:pStyle w:val="afd"/>
      </w:pPr>
      <w:r w:rsidRPr="004E03C8">
        <w:t xml:space="preserve">краевые детские специализированные (профильные) лагеря (смены) – форма образовательной и досуговой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исполнительным органом государственной власти Пермского края в соответствии с образовательными программами различной направленности сроком не менее 14 дней в период летних каникул, не менее </w:t>
      </w:r>
      <w:r w:rsidR="00755E4B">
        <w:br/>
      </w:r>
      <w:r w:rsidRPr="004E03C8">
        <w:t>7 дней в период зимних, весенних, осенних каникул</w:t>
      </w:r>
      <w:r w:rsidR="00D5221F" w:rsidRPr="004E03C8">
        <w:t xml:space="preserve">; </w:t>
      </w:r>
    </w:p>
    <w:p w:rsidR="006D6BAD" w:rsidRPr="004E03C8" w:rsidRDefault="00D5221F" w:rsidP="00115ED7">
      <w:pPr>
        <w:ind w:firstLine="709"/>
        <w:jc w:val="both"/>
      </w:pPr>
      <w:r w:rsidRPr="004E03C8">
        <w:t xml:space="preserve">среднемесячный доход семьи – совокупный ежемесячный доход родителей за последние 12 месяцев, деленный на 12 и количество членов семьи. К членам семьи относятся совместно проживающие родители </w:t>
      </w:r>
      <w:r w:rsidR="00755E4B">
        <w:br/>
      </w:r>
      <w:r w:rsidRPr="004E03C8">
        <w:t>и их несовершеннолетние дети.</w:t>
      </w:r>
    </w:p>
    <w:p w:rsidR="0022520B" w:rsidRDefault="00F51328" w:rsidP="00115ED7">
      <w:pPr>
        <w:pStyle w:val="a4"/>
      </w:pPr>
      <w:r>
        <w:t>Основные принципы в сфере организации и обеспечения отдыха детей и их оздоровления</w:t>
      </w:r>
    </w:p>
    <w:p w:rsidR="00F51328" w:rsidRDefault="00F51328" w:rsidP="00115ED7">
      <w:pPr>
        <w:pStyle w:val="afd"/>
      </w:pPr>
      <w:r>
        <w:t xml:space="preserve">Деятельность по организации и обеспечению отдыха детей </w:t>
      </w:r>
      <w:r w:rsidR="00581D53">
        <w:br/>
      </w:r>
      <w:r>
        <w:t>и их оздоровления основывается на следующих принципах:</w:t>
      </w:r>
    </w:p>
    <w:p w:rsidR="00F51328" w:rsidRDefault="00F51328" w:rsidP="00F31017">
      <w:pPr>
        <w:pStyle w:val="afd"/>
        <w:tabs>
          <w:tab w:val="left" w:pos="1134"/>
        </w:tabs>
      </w:pPr>
      <w:r>
        <w:t>1)</w:t>
      </w:r>
      <w:r>
        <w:tab/>
        <w:t>законности и соблюдения прав семьи и ребенка;</w:t>
      </w:r>
    </w:p>
    <w:p w:rsidR="00F51328" w:rsidRDefault="00F51328" w:rsidP="00F31017">
      <w:pPr>
        <w:pStyle w:val="afd"/>
        <w:tabs>
          <w:tab w:val="left" w:pos="1134"/>
        </w:tabs>
      </w:pPr>
      <w:r>
        <w:t>2)</w:t>
      </w:r>
      <w:r>
        <w:tab/>
        <w:t xml:space="preserve">приоритета интересов личности ребенка в организации отдыха детей </w:t>
      </w:r>
      <w:r w:rsidR="00F31017">
        <w:br/>
      </w:r>
      <w:r>
        <w:t>и их оздоровления;</w:t>
      </w:r>
    </w:p>
    <w:p w:rsidR="00F51328" w:rsidRDefault="00F51328" w:rsidP="00F31017">
      <w:pPr>
        <w:pStyle w:val="afd"/>
        <w:tabs>
          <w:tab w:val="left" w:pos="1134"/>
        </w:tabs>
      </w:pPr>
      <w:r>
        <w:t>3)</w:t>
      </w:r>
      <w:r>
        <w:tab/>
        <w:t>адресного подхода в выборе формы государственной поддержки;</w:t>
      </w:r>
    </w:p>
    <w:p w:rsidR="00F51328" w:rsidRDefault="00F51328" w:rsidP="00F31017">
      <w:pPr>
        <w:pStyle w:val="afd"/>
        <w:tabs>
          <w:tab w:val="left" w:pos="1134"/>
        </w:tabs>
      </w:pPr>
      <w:r>
        <w:t>4)</w:t>
      </w:r>
      <w:r>
        <w:tab/>
        <w:t>конфиденциальности информации о реб</w:t>
      </w:r>
      <w:r w:rsidR="00F31017">
        <w:t>е</w:t>
      </w:r>
      <w:r>
        <w:t>нке и семье;</w:t>
      </w:r>
    </w:p>
    <w:p w:rsidR="00F51328" w:rsidRDefault="00F51328" w:rsidP="00F31017">
      <w:pPr>
        <w:pStyle w:val="afd"/>
        <w:tabs>
          <w:tab w:val="left" w:pos="1134"/>
        </w:tabs>
      </w:pPr>
      <w:r>
        <w:t>5)</w:t>
      </w:r>
      <w:r>
        <w:tab/>
        <w:t>информационной открытости поставщиков услуг по организации отдыха детей и их оздоровления;</w:t>
      </w:r>
    </w:p>
    <w:p w:rsidR="00F31017" w:rsidRDefault="0066166A" w:rsidP="00F31017">
      <w:pPr>
        <w:pStyle w:val="afd"/>
        <w:tabs>
          <w:tab w:val="left" w:pos="1134"/>
        </w:tabs>
      </w:pPr>
      <w:r>
        <w:t>6)</w:t>
      </w:r>
      <w:r>
        <w:tab/>
      </w:r>
      <w:r w:rsidR="00F51328">
        <w:t xml:space="preserve">ответственности родителей (законных представителей или лиц, </w:t>
      </w:r>
      <w:r w:rsidR="00581D53">
        <w:br/>
      </w:r>
      <w:r w:rsidR="00F51328">
        <w:t xml:space="preserve">их замещающих), должностных лиц, граждан за нарушение прав и </w:t>
      </w:r>
      <w:r w:rsidR="00FB5CE1" w:rsidRPr="004E03C8">
        <w:t xml:space="preserve">законных </w:t>
      </w:r>
      <w:r w:rsidR="00F51328" w:rsidRPr="004E03C8">
        <w:t xml:space="preserve">интересов </w:t>
      </w:r>
      <w:r w:rsidR="00FB5CE1" w:rsidRPr="004E03C8">
        <w:t>ребенка</w:t>
      </w:r>
      <w:r w:rsidR="00F51328" w:rsidRPr="004E03C8">
        <w:t>.</w:t>
      </w:r>
    </w:p>
    <w:p w:rsidR="00F31017" w:rsidRDefault="00F31017">
      <w:r>
        <w:br w:type="page"/>
      </w:r>
    </w:p>
    <w:p w:rsidR="0022520B" w:rsidRDefault="00F7033C" w:rsidP="00115ED7">
      <w:pPr>
        <w:pStyle w:val="a4"/>
      </w:pPr>
      <w:r>
        <w:lastRenderedPageBreak/>
        <w:t xml:space="preserve">Органы и организации, обеспечивающие отдых детей </w:t>
      </w:r>
      <w:r w:rsidR="00A81D4E">
        <w:br/>
      </w:r>
      <w:r>
        <w:t>и их оздоровление</w:t>
      </w:r>
    </w:p>
    <w:p w:rsidR="00F7033C" w:rsidRDefault="00F7033C" w:rsidP="00115ED7">
      <w:pPr>
        <w:pStyle w:val="afd"/>
      </w:pPr>
      <w:r>
        <w:t xml:space="preserve">Деятельность по обеспечению отдыха детей и </w:t>
      </w:r>
      <w:r w:rsidR="00A81D4E">
        <w:t xml:space="preserve">их </w:t>
      </w:r>
      <w:r>
        <w:t xml:space="preserve">оздоровления </w:t>
      </w:r>
      <w:r w:rsidR="00A81D4E">
        <w:br/>
      </w:r>
      <w:r>
        <w:t>в Пермском крае в пределах своей компетенции осуществляют:</w:t>
      </w:r>
    </w:p>
    <w:p w:rsidR="00F7033C" w:rsidRDefault="00F7033C" w:rsidP="00F31017">
      <w:pPr>
        <w:pStyle w:val="afd"/>
        <w:tabs>
          <w:tab w:val="left" w:pos="1190"/>
        </w:tabs>
      </w:pPr>
      <w:r>
        <w:t>1)</w:t>
      </w:r>
      <w:r>
        <w:tab/>
        <w:t>государственный уполномоченный орган;</w:t>
      </w:r>
    </w:p>
    <w:p w:rsidR="00F7033C" w:rsidRDefault="00F7033C" w:rsidP="00F31017">
      <w:pPr>
        <w:pStyle w:val="afd"/>
        <w:tabs>
          <w:tab w:val="left" w:pos="1190"/>
        </w:tabs>
      </w:pPr>
      <w:r>
        <w:t>2)</w:t>
      </w:r>
      <w:r>
        <w:tab/>
        <w:t>исполнительные органы государственной власти Пермского края;</w:t>
      </w:r>
    </w:p>
    <w:p w:rsidR="00F7033C" w:rsidRDefault="00F7033C" w:rsidP="00F31017">
      <w:pPr>
        <w:pStyle w:val="afd"/>
        <w:tabs>
          <w:tab w:val="left" w:pos="1190"/>
        </w:tabs>
      </w:pPr>
      <w:r>
        <w:t>3</w:t>
      </w:r>
      <w:r w:rsidR="008C7021">
        <w:t>)</w:t>
      </w:r>
      <w:r w:rsidR="008C7021">
        <w:tab/>
      </w:r>
      <w:r w:rsidR="00A81D4E">
        <w:t>т</w:t>
      </w:r>
      <w:r>
        <w:t>ерриториальные органы федеральных органов исполнительной власти;</w:t>
      </w:r>
    </w:p>
    <w:p w:rsidR="00F7033C" w:rsidRDefault="00F7033C" w:rsidP="00F31017">
      <w:pPr>
        <w:pStyle w:val="afd"/>
        <w:tabs>
          <w:tab w:val="left" w:pos="1190"/>
        </w:tabs>
      </w:pPr>
      <w:r>
        <w:t>4)</w:t>
      </w:r>
      <w:r>
        <w:tab/>
        <w:t>поставщики услуг по организации отдыха детей и их оздоровления;</w:t>
      </w:r>
    </w:p>
    <w:p w:rsidR="00F7033C" w:rsidRDefault="00F7033C" w:rsidP="00F31017">
      <w:pPr>
        <w:pStyle w:val="afd"/>
        <w:tabs>
          <w:tab w:val="left" w:pos="1190"/>
        </w:tabs>
      </w:pPr>
      <w:r>
        <w:t>5)</w:t>
      </w:r>
      <w:r>
        <w:tab/>
        <w:t xml:space="preserve">общественные организации и их объединения в соответствии </w:t>
      </w:r>
      <w:r w:rsidR="00335194">
        <w:br/>
      </w:r>
      <w:r>
        <w:t>с их</w:t>
      </w:r>
      <w:r w:rsidR="00335194">
        <w:t xml:space="preserve"> </w:t>
      </w:r>
      <w:r>
        <w:t>уставными документами.</w:t>
      </w:r>
    </w:p>
    <w:p w:rsidR="00F7033C" w:rsidRPr="00F7033C" w:rsidRDefault="00F7033C" w:rsidP="00115ED7">
      <w:pPr>
        <w:pStyle w:val="afd"/>
      </w:pPr>
      <w:r>
        <w:t>Организацию отдыха детей в каникулярное время осуществляют органы местного самоуправления.</w:t>
      </w:r>
    </w:p>
    <w:p w:rsidR="00F7033C" w:rsidRDefault="00F7033C" w:rsidP="00115ED7">
      <w:pPr>
        <w:pStyle w:val="a4"/>
      </w:pPr>
      <w:r>
        <w:t xml:space="preserve">Государственные полномочия </w:t>
      </w:r>
      <w:r w:rsidR="00BD5478">
        <w:t xml:space="preserve">Пермского </w:t>
      </w:r>
      <w:r>
        <w:t xml:space="preserve">края </w:t>
      </w:r>
      <w:r w:rsidR="00BD5478">
        <w:br/>
      </w:r>
      <w:r>
        <w:t xml:space="preserve">по организации и обеспечению отдыха детей </w:t>
      </w:r>
      <w:r w:rsidR="00954ACE">
        <w:br/>
      </w:r>
      <w:r>
        <w:t>и их оздоровления</w:t>
      </w:r>
    </w:p>
    <w:p w:rsidR="00F7033C" w:rsidRDefault="00F7033C" w:rsidP="00115ED7">
      <w:pPr>
        <w:pStyle w:val="afd"/>
      </w:pPr>
      <w:r>
        <w:t xml:space="preserve">К государственным полномочиям Пермского края по организации </w:t>
      </w:r>
      <w:r w:rsidR="00F206CE">
        <w:br/>
      </w:r>
      <w:r>
        <w:t xml:space="preserve">и обеспечению отдыха детей и их оздоровления относится организация </w:t>
      </w:r>
      <w:r w:rsidR="00220B15">
        <w:br/>
      </w:r>
      <w:r>
        <w:t>и обеспечение отдыха и оздоровления детей (за исключением организации отдыха детей в каникулярное время), в том числе:</w:t>
      </w:r>
    </w:p>
    <w:p w:rsidR="00F7033C" w:rsidRDefault="00F7033C" w:rsidP="00F31017">
      <w:pPr>
        <w:pStyle w:val="afd"/>
        <w:tabs>
          <w:tab w:val="left" w:pos="1134"/>
        </w:tabs>
      </w:pPr>
      <w:r>
        <w:t>1.</w:t>
      </w:r>
      <w:r>
        <w:tab/>
        <w:t>Разработка и реализация основных направлений социально-экономической политики Пермского края в сфере организации и обеспечения</w:t>
      </w:r>
      <w:r w:rsidR="00220B15">
        <w:t xml:space="preserve"> </w:t>
      </w:r>
      <w:r>
        <w:t>отдыха детей и их оздоровления.</w:t>
      </w:r>
    </w:p>
    <w:p w:rsidR="00F7033C" w:rsidRDefault="00F7033C" w:rsidP="00F31017">
      <w:pPr>
        <w:pStyle w:val="afd"/>
        <w:tabs>
          <w:tab w:val="left" w:pos="1134"/>
        </w:tabs>
      </w:pPr>
      <w:r>
        <w:t>2.</w:t>
      </w:r>
      <w:r>
        <w:tab/>
        <w:t>Правовое регулирование в сфере организации и обеспечения отдыха детей и их оздоровления.</w:t>
      </w:r>
    </w:p>
    <w:p w:rsidR="00F7033C" w:rsidRDefault="00F7033C" w:rsidP="00F31017">
      <w:pPr>
        <w:pStyle w:val="afd"/>
        <w:tabs>
          <w:tab w:val="left" w:pos="1134"/>
        </w:tabs>
      </w:pPr>
      <w:r>
        <w:t>3.</w:t>
      </w:r>
      <w:r>
        <w:tab/>
        <w:t>Финансовое обеспечение отдыха детей и их оздоровления.</w:t>
      </w:r>
    </w:p>
    <w:p w:rsidR="00F7033C" w:rsidRPr="004E03C8" w:rsidRDefault="00F7033C" w:rsidP="00F31017">
      <w:pPr>
        <w:pStyle w:val="afd"/>
        <w:tabs>
          <w:tab w:val="left" w:pos="1134"/>
        </w:tabs>
      </w:pPr>
      <w:r>
        <w:t>4.</w:t>
      </w:r>
      <w:r>
        <w:tab/>
      </w:r>
      <w:r w:rsidR="00364E37" w:rsidRPr="004E03C8">
        <w:rPr>
          <w:rFonts w:eastAsia="Calibri"/>
          <w:szCs w:val="28"/>
          <w:lang w:eastAsia="en-US"/>
        </w:rPr>
        <w:t xml:space="preserve">Организация отдыха детей и их оздоровления в стационарных организациях, краевых детских специализированных (профильных) лагерях (сменах), а также обеспечение проезда к местам оздоровления и отдыха </w:t>
      </w:r>
      <w:r w:rsidR="00755E4B">
        <w:rPr>
          <w:rFonts w:eastAsia="Calibri"/>
          <w:szCs w:val="28"/>
          <w:lang w:eastAsia="en-US"/>
        </w:rPr>
        <w:br/>
      </w:r>
      <w:r w:rsidR="00364E37" w:rsidRPr="004E03C8">
        <w:rPr>
          <w:rFonts w:eastAsia="Calibri"/>
          <w:szCs w:val="28"/>
          <w:lang w:eastAsia="en-US"/>
        </w:rPr>
        <w:t>и обратно организованных групп детей.</w:t>
      </w:r>
    </w:p>
    <w:p w:rsidR="00F7033C" w:rsidRDefault="00F7033C" w:rsidP="00F31017">
      <w:pPr>
        <w:pStyle w:val="afd"/>
        <w:tabs>
          <w:tab w:val="left" w:pos="1134"/>
        </w:tabs>
      </w:pPr>
      <w:r>
        <w:t>5.</w:t>
      </w:r>
      <w:r>
        <w:tab/>
        <w:t>Организация питания детей в лагерях с дневным пребыванием детей.</w:t>
      </w:r>
    </w:p>
    <w:p w:rsidR="00F7033C" w:rsidRDefault="00F7033C" w:rsidP="00F31017">
      <w:pPr>
        <w:pStyle w:val="afd"/>
        <w:tabs>
          <w:tab w:val="left" w:pos="1134"/>
        </w:tabs>
      </w:pPr>
      <w:r>
        <w:t>6.</w:t>
      </w:r>
      <w:r>
        <w:tab/>
        <w:t>Организация и обеспечение отдыха и оздоровления, а также</w:t>
      </w:r>
      <w:r w:rsidR="00220B15">
        <w:t xml:space="preserve"> </w:t>
      </w:r>
      <w:r>
        <w:t xml:space="preserve">обеспечение проезда к местам отдыха и оздоровления и обратно </w:t>
      </w:r>
      <w:r w:rsidR="00B94F04">
        <w:br/>
      </w:r>
      <w:r>
        <w:t>для детей-сирот, детей, ост</w:t>
      </w:r>
      <w:r w:rsidR="00220B15">
        <w:t>авшихся без попечения родителей.</w:t>
      </w:r>
    </w:p>
    <w:p w:rsidR="00F7033C" w:rsidRPr="00F7033C" w:rsidRDefault="00F7033C" w:rsidP="00F31017">
      <w:pPr>
        <w:pStyle w:val="afd"/>
        <w:tabs>
          <w:tab w:val="left" w:pos="1134"/>
        </w:tabs>
      </w:pPr>
      <w:r>
        <w:t>7.</w:t>
      </w:r>
      <w:r>
        <w:tab/>
        <w:t>Иные полномочия в соответствии с законодательством.</w:t>
      </w:r>
    </w:p>
    <w:p w:rsidR="00F7033C" w:rsidRDefault="00306879" w:rsidP="00115ED7">
      <w:pPr>
        <w:pStyle w:val="a4"/>
      </w:pPr>
      <w:r w:rsidRPr="00306879">
        <w:t xml:space="preserve">Основные формы государственной поддержки организации и обеспечения отдыха детей </w:t>
      </w:r>
      <w:r w:rsidR="00607A1A">
        <w:br/>
      </w:r>
      <w:r w:rsidRPr="00306879">
        <w:t xml:space="preserve">и их оздоровления </w:t>
      </w:r>
    </w:p>
    <w:p w:rsidR="00306879" w:rsidRPr="004E03C8" w:rsidRDefault="00306879" w:rsidP="00115ED7">
      <w:pPr>
        <w:pStyle w:val="afd"/>
      </w:pPr>
      <w:r w:rsidRPr="004E03C8">
        <w:t>На территории Пермского края реализуются государственные программы (подпрограммы)</w:t>
      </w:r>
      <w:r w:rsidR="000B7BA6" w:rsidRPr="004E03C8">
        <w:t xml:space="preserve"> в пределах бюджетных ассигнований, предусмотренных </w:t>
      </w:r>
      <w:r w:rsidR="00755E4B">
        <w:br/>
      </w:r>
      <w:r w:rsidR="000B7BA6" w:rsidRPr="004E03C8">
        <w:lastRenderedPageBreak/>
        <w:t xml:space="preserve">в текущем финансовом году, </w:t>
      </w:r>
      <w:r w:rsidR="000B7BA6" w:rsidRPr="004E03C8">
        <w:rPr>
          <w:bCs/>
        </w:rPr>
        <w:t>и</w:t>
      </w:r>
      <w:r w:rsidRPr="004E03C8">
        <w:t xml:space="preserve"> предполагают следующие формы государственной поддержки организации и обеспечения отдыха детей </w:t>
      </w:r>
      <w:r w:rsidR="00755E4B">
        <w:br/>
      </w:r>
      <w:r w:rsidRPr="004E03C8">
        <w:t>и их оздоровления: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а)</w:t>
      </w:r>
      <w:r w:rsidRPr="004E03C8">
        <w:tab/>
        <w:t xml:space="preserve">предоставление субсидий хозяйствующим субъектам </w:t>
      </w:r>
      <w:r w:rsidR="00755E4B">
        <w:br/>
      </w:r>
      <w:r w:rsidRPr="004E03C8">
        <w:t xml:space="preserve">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</w:t>
      </w:r>
      <w:r w:rsidR="00755E4B">
        <w:br/>
      </w:r>
      <w:r w:rsidRPr="004E03C8">
        <w:t>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б)</w:t>
      </w:r>
      <w:r w:rsidRPr="004E03C8">
        <w:tab/>
        <w:t xml:space="preserve">предоставление субсидий хозяйствующим субъектам </w:t>
      </w:r>
      <w:r w:rsidR="00755E4B">
        <w:br/>
      </w:r>
      <w:r w:rsidRPr="004E03C8">
        <w:t>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</w:t>
      </w:r>
      <w:r w:rsidR="00F31017">
        <w:t xml:space="preserve"> (</w:t>
      </w:r>
      <w:r w:rsidRPr="004E03C8">
        <w:t>или</w:t>
      </w:r>
      <w:r w:rsidR="00F31017">
        <w:t>)</w:t>
      </w:r>
      <w:r w:rsidRPr="004E03C8">
        <w:t xml:space="preserve"> пользовании имущество, на базе которого организован загородный детский оздоровительный лагерь, детский санаторно-оздоровительный лагерь, </w:t>
      </w:r>
      <w:r w:rsidR="00755E4B">
        <w:br/>
      </w:r>
      <w:r w:rsidRPr="004E03C8">
        <w:t>на оздоровление детей работников данных хозяйствующих субъектов, некоммерческих организаций;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в)</w:t>
      </w:r>
      <w:r w:rsidRPr="004E03C8">
        <w:tab/>
        <w:t xml:space="preserve">предоставление субсидий поставщикам услуг по организации отдыха детей и их оздоровления, включенным в реестр поставщиков услуг </w:t>
      </w:r>
      <w:r w:rsidR="00755E4B">
        <w:br/>
      </w:r>
      <w:r w:rsidRPr="004E03C8">
        <w:t xml:space="preserve">по организации отдыха детей и их оздоровления, на финансовое обеспечение затрат в связи с оказанием услуг по организации отдыха детей </w:t>
      </w:r>
      <w:r w:rsidR="00755E4B">
        <w:br/>
      </w:r>
      <w:r w:rsidRPr="004E03C8">
        <w:t xml:space="preserve">и их оздоровления и возмещение части затрат на отдых </w:t>
      </w:r>
      <w:r w:rsidR="00AA3A13" w:rsidRPr="004E03C8">
        <w:t xml:space="preserve">и оздоровление </w:t>
      </w:r>
      <w:r w:rsidRPr="004E03C8">
        <w:t xml:space="preserve">детей </w:t>
      </w:r>
      <w:r w:rsidR="00755E4B">
        <w:br/>
      </w:r>
      <w:r w:rsidRPr="004E03C8">
        <w:t>в связи с оказанием услуг по организации отдыха детей и их оздоровления;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г)</w:t>
      </w:r>
      <w:r w:rsidRPr="004E03C8">
        <w:tab/>
        <w:t xml:space="preserve">предоставление субсидий организациям отдыха детей </w:t>
      </w:r>
      <w:r w:rsidR="00F31017">
        <w:br/>
      </w:r>
      <w:r w:rsidRPr="004E03C8">
        <w:t>и их 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д)</w:t>
      </w:r>
      <w:r w:rsidRPr="004E03C8">
        <w:tab/>
        <w:t>предоставление казенным учреждениям для детей</w:t>
      </w:r>
      <w:r w:rsidR="00295BE8" w:rsidRPr="004E03C8">
        <w:t>-</w:t>
      </w:r>
      <w:r w:rsidRPr="004E03C8">
        <w:t>сирот и детей, оставшихся без попечения родителей, бюджетных средств на приобретение путевок в организации отдыха детей и их оздоровления путем доведения бюджетных ассигнований;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е)</w:t>
      </w:r>
      <w:r w:rsidRPr="004E03C8">
        <w:tab/>
        <w:t xml:space="preserve">предоставление путевок в стационарные организации отдыха </w:t>
      </w:r>
      <w:r w:rsidR="00755E4B">
        <w:br/>
      </w:r>
      <w:r w:rsidRPr="004E03C8">
        <w:t>и оздоровления детей при отсутствии медицинских противопоказаний;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ё)</w:t>
      </w:r>
      <w:r w:rsidRPr="004E03C8">
        <w:tab/>
        <w:t xml:space="preserve">предоставление родителям </w:t>
      </w:r>
      <w:r w:rsidR="00E535E4" w:rsidRPr="004E03C8">
        <w:t>(</w:t>
      </w:r>
      <w:r w:rsidR="003F7DB9" w:rsidRPr="004E03C8">
        <w:t xml:space="preserve">законным представителям детей, </w:t>
      </w:r>
      <w:r w:rsidR="00755E4B">
        <w:br/>
      </w:r>
      <w:r w:rsidR="003F7DB9" w:rsidRPr="004E03C8">
        <w:t>не являющихся детьми-сиротами, детьми, оставшимися без попечения родителей)</w:t>
      </w:r>
      <w:r w:rsidR="00E535E4" w:rsidRPr="004E03C8">
        <w:t xml:space="preserve"> </w:t>
      </w:r>
      <w:r w:rsidRPr="004E03C8">
        <w:t xml:space="preserve">компенсации части расходов на оплату стоимости путевки </w:t>
      </w:r>
      <w:r w:rsidR="00755E4B">
        <w:br/>
      </w:r>
      <w:r w:rsidRPr="004E03C8">
        <w:t xml:space="preserve">в загородные лагеря отдыха и оздоровления детей, санаторно-оздоровительные детские лагеря, расположенные на территории Российской Федерации, </w:t>
      </w:r>
      <w:r w:rsidR="00755E4B">
        <w:br/>
      </w:r>
      <w:r w:rsidRPr="004E03C8">
        <w:t>в расчете на каждого ребенка в семье в год;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ж)</w:t>
      </w:r>
      <w:r w:rsidRPr="004E03C8">
        <w:tab/>
        <w:t xml:space="preserve">предоставление родителям сертификата на отдых детей </w:t>
      </w:r>
      <w:r w:rsidR="00755E4B">
        <w:br/>
      </w:r>
      <w:r w:rsidRPr="004E03C8">
        <w:t xml:space="preserve">и их оздоровление, дающего право на частичную оплату путевки </w:t>
      </w:r>
      <w:r w:rsidR="00755E4B">
        <w:br/>
      </w:r>
      <w:r w:rsidRPr="004E03C8">
        <w:t xml:space="preserve">у поставщиков услуг по организации отдыха детей и их оздоровления </w:t>
      </w:r>
      <w:r w:rsidR="00755E4B">
        <w:br/>
      </w:r>
      <w:r w:rsidRPr="004E03C8">
        <w:t xml:space="preserve">на территории Пермского края, включенных в реестр поставщиков услуг </w:t>
      </w:r>
      <w:r w:rsidR="00755E4B">
        <w:br/>
      </w:r>
      <w:r w:rsidRPr="004E03C8">
        <w:t>по организации отдыха детей и их оздоровления;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lastRenderedPageBreak/>
        <w:t>з)</w:t>
      </w:r>
      <w:r w:rsidRPr="004E03C8">
        <w:tab/>
        <w:t xml:space="preserve">предоставление путевок в стационарные организации отдыха </w:t>
      </w:r>
      <w:r w:rsidR="00755E4B">
        <w:br/>
      </w:r>
      <w:r w:rsidRPr="004E03C8">
        <w:t>и оздоровления детей при отсутствии медицинских противопоказаний, а также оплата проезда к месту лечения и обратно для детей-сирот и детей, оставшихся без попечения родителей;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и)</w:t>
      </w:r>
      <w:r w:rsidRPr="004E03C8">
        <w:tab/>
        <w:t xml:space="preserve">обеспечение в приоритетном порядке отдыха и оздоровления детей </w:t>
      </w:r>
      <w:r w:rsidR="00F31017">
        <w:br/>
      </w:r>
      <w:r w:rsidRPr="004E03C8">
        <w:t>из малоимущих, малоимущих многодетных семей</w:t>
      </w:r>
      <w:r w:rsidR="00F31017">
        <w:t>,</w:t>
      </w:r>
      <w:r w:rsidRPr="004E03C8">
        <w:t xml:space="preserve"> детей, состоящих на учете </w:t>
      </w:r>
      <w:r w:rsidR="00755E4B">
        <w:br/>
      </w:r>
      <w:r w:rsidRPr="004E03C8">
        <w:t>в комиссиях по делам несовершеннолетних и защите их прав как находящихся в социально опасном положении</w:t>
      </w:r>
      <w:r w:rsidR="00F31017">
        <w:t>,</w:t>
      </w:r>
      <w:r w:rsidRPr="004E03C8">
        <w:t xml:space="preserve"> детей-инвалидов;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к)</w:t>
      </w:r>
      <w:r w:rsidRPr="004E03C8">
        <w:tab/>
        <w:t>поддержка программ профильных лагерей;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л)</w:t>
      </w:r>
      <w:r w:rsidRPr="004E03C8">
        <w:tab/>
        <w:t xml:space="preserve">информационно-методическое обеспечение организации отдыха </w:t>
      </w:r>
      <w:r w:rsidR="00755E4B">
        <w:br/>
      </w:r>
      <w:r w:rsidRPr="004E03C8">
        <w:t>и оздоровления детей;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м)</w:t>
      </w:r>
      <w:r w:rsidRPr="004E03C8">
        <w:tab/>
        <w:t>сохранение и развитие материально-технической базы организаций отдыха детей и их оздоровления;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н)</w:t>
      </w:r>
      <w:r w:rsidRPr="004E03C8">
        <w:tab/>
        <w:t xml:space="preserve">содействие кадровому обеспечению организаций отдыха детей </w:t>
      </w:r>
      <w:r w:rsidR="00755E4B">
        <w:br/>
      </w:r>
      <w:r w:rsidRPr="004E03C8">
        <w:t>и их оздоровления</w:t>
      </w:r>
      <w:r w:rsidR="00A41433" w:rsidRPr="004E03C8">
        <w:t>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о)</w:t>
      </w:r>
      <w:r w:rsidRPr="004E03C8">
        <w:tab/>
        <w:t xml:space="preserve">предоставление налоговых и иных льгот хозяйствующим субъектам, обеспечивающим отдых и оздоровление детей, в соответствии </w:t>
      </w:r>
      <w:r w:rsidR="00755E4B">
        <w:br/>
      </w:r>
      <w:r w:rsidRPr="004E03C8">
        <w:t>с законодательством;</w:t>
      </w:r>
    </w:p>
    <w:p w:rsidR="00306879" w:rsidRPr="004E03C8" w:rsidRDefault="00306879" w:rsidP="00F31017">
      <w:pPr>
        <w:pStyle w:val="afd"/>
        <w:tabs>
          <w:tab w:val="left" w:pos="1134"/>
        </w:tabs>
      </w:pPr>
      <w:r w:rsidRPr="004E03C8">
        <w:t>п)</w:t>
      </w:r>
      <w:r w:rsidRPr="004E03C8">
        <w:tab/>
        <w:t>иные формы в соответствии с законодательством.</w:t>
      </w:r>
    </w:p>
    <w:p w:rsidR="0022520B" w:rsidRDefault="00E70651" w:rsidP="00115ED7">
      <w:pPr>
        <w:pStyle w:val="a4"/>
      </w:pPr>
      <w:r w:rsidRPr="00E70651">
        <w:t xml:space="preserve">Полномочия органов государственной власти Пермского края в сфере организации и обеспечения отдыха </w:t>
      </w:r>
      <w:r w:rsidR="00731241" w:rsidRPr="00E70651">
        <w:t>детей</w:t>
      </w:r>
      <w:r w:rsidR="00E723DB">
        <w:br/>
      </w:r>
      <w:r w:rsidRPr="00E70651">
        <w:t xml:space="preserve">и </w:t>
      </w:r>
      <w:r w:rsidR="00731241">
        <w:t xml:space="preserve">их </w:t>
      </w:r>
      <w:r w:rsidRPr="00E70651">
        <w:t xml:space="preserve">оздоровления 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1.</w:t>
      </w:r>
      <w:r w:rsidRPr="004E03C8">
        <w:tab/>
        <w:t>Правительство Пермского края: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1)</w:t>
      </w:r>
      <w:r w:rsidRPr="004E03C8">
        <w:tab/>
        <w:t>формирует проект бюджета Пермского края, в том числе в части расходов на организацию и обеспечение отдыха детей и их оздоровления;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2)</w:t>
      </w:r>
      <w:r w:rsidRPr="004E03C8">
        <w:tab/>
        <w:t>определяет исполнительный орган государственной власти Пермского края по организации и обеспечению отдыха детей и их оздоровления;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3)</w:t>
      </w:r>
      <w:r w:rsidRPr="004E03C8">
        <w:tab/>
        <w:t>утверждает: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а)</w:t>
      </w:r>
      <w:r w:rsidRPr="004E03C8">
        <w:tab/>
        <w:t>государственные программы (подпрограммы) по организации отдыха детей и их оздоровления, приоритетные региональные проекты в сфере организации отдыха детей и их оздоровления;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б)</w:t>
      </w:r>
      <w:r w:rsidRPr="004E03C8">
        <w:tab/>
        <w:t xml:space="preserve">порядок предоставления и расходования субвенций органам местного самоуправления на выполнение отдельных государственных полномочий </w:t>
      </w:r>
      <w:r w:rsidR="00F31017">
        <w:br/>
      </w:r>
      <w:r w:rsidRPr="004E03C8">
        <w:t>по организации отдыха детей и их оздоровления;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в)</w:t>
      </w:r>
      <w:r w:rsidRPr="004E03C8">
        <w:tab/>
        <w:t xml:space="preserve">порядок предоставления субсидий хозяйствующим субъектам </w:t>
      </w:r>
      <w:r w:rsidR="00755E4B">
        <w:br/>
      </w:r>
      <w:r w:rsidRPr="004E03C8">
        <w:t xml:space="preserve">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</w:t>
      </w:r>
      <w:r w:rsidR="00755E4B">
        <w:br/>
      </w:r>
      <w:r w:rsidRPr="004E03C8">
        <w:t>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г)</w:t>
      </w:r>
      <w:r w:rsidRPr="004E03C8">
        <w:tab/>
        <w:t xml:space="preserve">порядок предоставления субсидий поставщикам услуг </w:t>
      </w:r>
      <w:r w:rsidR="00755E4B">
        <w:br/>
      </w:r>
      <w:r w:rsidRPr="004E03C8">
        <w:t xml:space="preserve">по организации отдыха детей и их оздоровления, включенным в реестр </w:t>
      </w:r>
      <w:r w:rsidRPr="004E03C8">
        <w:lastRenderedPageBreak/>
        <w:t xml:space="preserve">поставщиков услуг по организации отдыха детей и их оздоровления, </w:t>
      </w:r>
      <w:r w:rsidR="00755E4B">
        <w:br/>
      </w:r>
      <w:r w:rsidRPr="004E03C8">
        <w:t>на финансовое обеспечение  затрат в связи с оказанием услуг по организации отдыха детей и их оздоровления;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д)</w:t>
      </w:r>
      <w:r w:rsidRPr="004E03C8">
        <w:tab/>
        <w:t xml:space="preserve">порядок предоставления субсидий поставщикам услуг </w:t>
      </w:r>
      <w:r w:rsidR="00755E4B">
        <w:br/>
      </w:r>
      <w:r w:rsidRPr="004E03C8">
        <w:t xml:space="preserve">по организации отдыха детей и их оздоровления, включенным в реестр поставщиков услуг по организации отдыха детей и их оздоровления, </w:t>
      </w:r>
      <w:r w:rsidR="00755E4B">
        <w:br/>
      </w:r>
      <w:r w:rsidRPr="004E03C8">
        <w:t xml:space="preserve">на возмещение части затрат на </w:t>
      </w:r>
      <w:r w:rsidR="00430EDB" w:rsidRPr="004E03C8">
        <w:t xml:space="preserve">отдых и </w:t>
      </w:r>
      <w:r w:rsidRPr="004E03C8">
        <w:t>оздоровление детей;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е)</w:t>
      </w:r>
      <w:r w:rsidRPr="004E03C8">
        <w:tab/>
        <w:t>порядок предоставления путевок в стационарные организации отдыха и оздоровления детей;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ё)</w:t>
      </w:r>
      <w:r w:rsidRPr="004E03C8">
        <w:tab/>
        <w:t xml:space="preserve">порядок предоставления компенсации родителям части расходов </w:t>
      </w:r>
      <w:r w:rsidR="00755E4B">
        <w:br/>
      </w:r>
      <w:r w:rsidRPr="004E03C8">
        <w:t xml:space="preserve">на оплату стоимости путевки в загородные лагеря отдыха и оздоровления детей, санаторно-оздоровительные детские лагеря, расположенные </w:t>
      </w:r>
      <w:r w:rsidR="00755E4B">
        <w:br/>
      </w:r>
      <w:r w:rsidRPr="004E03C8">
        <w:t xml:space="preserve">на территории Российской Федерации; 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ж)</w:t>
      </w:r>
      <w:r w:rsidRPr="004E03C8">
        <w:tab/>
        <w:t xml:space="preserve">порядок выдачи сертификата на отдых детей и их оздоровление, дающего право на частичную оплату путевки у поставщиков услуг </w:t>
      </w:r>
      <w:r w:rsidR="00755E4B">
        <w:br/>
      </w:r>
      <w:r w:rsidRPr="004E03C8">
        <w:t>по организации отдыха детей и их оздоровления на территории Пермского края, включенных в реестр поставщиков услуг по организации</w:t>
      </w:r>
      <w:r w:rsidR="00156059" w:rsidRPr="004E03C8">
        <w:t xml:space="preserve"> отдыха детей </w:t>
      </w:r>
      <w:r w:rsidR="00755E4B">
        <w:br/>
      </w:r>
      <w:r w:rsidR="00156059" w:rsidRPr="004E03C8">
        <w:t>и их оздоровления</w:t>
      </w:r>
      <w:r w:rsidRPr="004E03C8">
        <w:t>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з)</w:t>
      </w:r>
      <w:r w:rsidRPr="004E03C8">
        <w:tab/>
        <w:t xml:space="preserve">расчетную стоимость путевки в организации отдыха детей </w:t>
      </w:r>
      <w:r w:rsidR="00755E4B">
        <w:br/>
      </w:r>
      <w:r w:rsidRPr="004E03C8">
        <w:t>и их оздоровления, приобретаемой за счет средств бюджета Пермского края;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и)</w:t>
      </w:r>
      <w:r w:rsidRPr="004E03C8">
        <w:tab/>
        <w:t xml:space="preserve">расчетную стоимость проезда детей к местам отдыха </w:t>
      </w:r>
      <w:r w:rsidR="00755E4B">
        <w:br/>
      </w:r>
      <w:r w:rsidRPr="004E03C8">
        <w:t>и оздоровления и обратно по путевкам, приобретаемым за счет средств бюджета Пермского края;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к)</w:t>
      </w:r>
      <w:r w:rsidRPr="004E03C8">
        <w:tab/>
        <w:t>расчетную стоимость питания в лагере дневного пребывания, оплачиваемого за сч</w:t>
      </w:r>
      <w:r w:rsidR="00F31017">
        <w:t>е</w:t>
      </w:r>
      <w:r w:rsidRPr="004E03C8">
        <w:t>т средств бюджета Пермского края;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л)</w:t>
      </w:r>
      <w:r w:rsidRPr="004E03C8">
        <w:tab/>
        <w:t xml:space="preserve">порядок расчета величины среднемесячного дохода семьи </w:t>
      </w:r>
      <w:r w:rsidR="00755E4B">
        <w:br/>
      </w:r>
      <w:r w:rsidRPr="004E03C8">
        <w:t>для определения размера государственной поддержки на приобретение путевки в организации отдыха детей и их оздоровления;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м)</w:t>
      </w:r>
      <w:r w:rsidRPr="004E03C8">
        <w:tab/>
        <w:t xml:space="preserve">объемы средств, направляемые на приведение в нормативное состояние муниципальных загородных лагерей отдыха детей </w:t>
      </w:r>
      <w:r w:rsidR="00F31017">
        <w:br/>
      </w:r>
      <w:r w:rsidRPr="004E03C8">
        <w:t>и их оздоровления;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н)</w:t>
      </w:r>
      <w:r w:rsidRPr="004E03C8">
        <w:tab/>
        <w:t xml:space="preserve">положение о координационном совете по оздоровлению, отдыху </w:t>
      </w:r>
      <w:r w:rsidR="00755E4B">
        <w:br/>
      </w:r>
      <w:r w:rsidRPr="004E03C8">
        <w:t>и занятости детей в каникулярное время;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о)</w:t>
      </w:r>
      <w:r w:rsidRPr="004E03C8">
        <w:tab/>
        <w:t>региональные стандарты в сфере организации</w:t>
      </w:r>
      <w:r w:rsidR="00156059" w:rsidRPr="004E03C8">
        <w:t xml:space="preserve"> отдыха детей </w:t>
      </w:r>
      <w:r w:rsidR="00755E4B">
        <w:br/>
      </w:r>
      <w:r w:rsidR="00156059" w:rsidRPr="004E03C8">
        <w:t>и их оздоровления;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4)</w:t>
      </w:r>
      <w:r w:rsidRPr="004E03C8">
        <w:tab/>
        <w:t xml:space="preserve">принимает в пределах своей компетенции меры, направленные </w:t>
      </w:r>
      <w:r w:rsidR="00755E4B">
        <w:br/>
      </w:r>
      <w:r w:rsidRPr="004E03C8">
        <w:t>на сохранение и развитие инфраструктуры детского отдыха и оздоровления, развитие материально-технической базы, предотвращение перепрофилирования организаций отдыха детей и их оздоровления, расположенных на территории Пермского края;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5)</w:t>
      </w:r>
      <w:r w:rsidRPr="004E03C8">
        <w:tab/>
        <w:t>создает условия для привлечения дополнительных источников финансирования отдыха детей и их оздоровления в пределах своей компетенции;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6)</w:t>
      </w:r>
      <w:r w:rsidRPr="004E03C8">
        <w:tab/>
        <w:t>исполняет иные функции, установленные федеральным законодательством и законодательством Пермского края.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lastRenderedPageBreak/>
        <w:t>2.</w:t>
      </w:r>
      <w:r w:rsidRPr="004E03C8">
        <w:tab/>
        <w:t xml:space="preserve">Государственный уполномоченный орган по организации </w:t>
      </w:r>
      <w:r w:rsidR="00F31017">
        <w:br/>
      </w:r>
      <w:r w:rsidRPr="004E03C8">
        <w:t>и обеспечению отдыха детей и их оздоровления: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1)</w:t>
      </w:r>
      <w:r w:rsidRPr="004E03C8">
        <w:tab/>
        <w:t xml:space="preserve">формирует предложения по объему, механизму финансирования расходов на организацию и обеспечение отдыха детей и их оздоровления </w:t>
      </w:r>
      <w:r w:rsidR="00755E4B">
        <w:br/>
      </w:r>
      <w:r w:rsidRPr="004E03C8">
        <w:t>на очередной финансовый год и плановый период;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2)</w:t>
      </w:r>
      <w:r w:rsidRPr="004E03C8">
        <w:tab/>
        <w:t>разрабатывает проекты нормативных правовых актов в сфере организации и обеспечения отдыха детей и их оздоровления;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3)</w:t>
      </w:r>
      <w:r w:rsidRPr="004E03C8">
        <w:tab/>
        <w:t xml:space="preserve">формирует предложения по созданию краевого координационного совета по оздоровлению, отдыху и занятости детей, его составу, организует </w:t>
      </w:r>
      <w:r w:rsidR="00755E4B">
        <w:br/>
      </w:r>
      <w:r w:rsidRPr="004E03C8">
        <w:t>его деятельность;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4)</w:t>
      </w:r>
      <w:r w:rsidRPr="004E03C8">
        <w:tab/>
        <w:t xml:space="preserve">обеспечивает создание условий для организации проведения независимой оценки качества оказания услуг организациями отдыха детей </w:t>
      </w:r>
      <w:r w:rsidR="00755E4B">
        <w:br/>
      </w:r>
      <w:r w:rsidRPr="004E03C8">
        <w:t>и их оздоровления;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5)</w:t>
      </w:r>
      <w:r w:rsidRPr="004E03C8">
        <w:tab/>
        <w:t xml:space="preserve">утверждает порядок включения в реестр поставщиков услуг </w:t>
      </w:r>
      <w:r w:rsidR="00755E4B">
        <w:br/>
      </w:r>
      <w:r w:rsidRPr="004E03C8">
        <w:t xml:space="preserve">по организации отдыха детей и их оздоровления, порядок по формированию </w:t>
      </w:r>
      <w:r w:rsidR="00755E4B">
        <w:br/>
      </w:r>
      <w:r w:rsidRPr="004E03C8">
        <w:t xml:space="preserve">и ведению реестра поставщиков услуг по организации отдыха детей </w:t>
      </w:r>
      <w:r w:rsidR="00755E4B">
        <w:br/>
      </w:r>
      <w:r w:rsidRPr="004E03C8">
        <w:t>и их оздоровления, ведет реестр поставщиков услуг по организации отдыха детей и их оздоровления;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6)</w:t>
      </w:r>
      <w:r w:rsidRPr="004E03C8">
        <w:tab/>
        <w:t>обеспечивает разработку и реализацию подпрограммы «Развитие сферы отдыха и оздоровления детей в Пермском крае» государственной программы «Семья и дети Пермского края»;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7)</w:t>
      </w:r>
      <w:r w:rsidRPr="004E03C8">
        <w:tab/>
        <w:t xml:space="preserve">формирует общественный совет по проведению независимой оценки качества оказания услуг по организации отдыха детей и их оздоровления </w:t>
      </w:r>
      <w:r w:rsidR="00F31017">
        <w:br/>
      </w:r>
      <w:r w:rsidRPr="004E03C8">
        <w:t>с участием общественных организаций и утверждает положение о нем;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8)</w:t>
      </w:r>
      <w:r w:rsidRPr="004E03C8">
        <w:tab/>
        <w:t>обеспечивает организационно-методическое сопровождение деятельности по организации отдыха детей и их оздоровления;</w:t>
      </w:r>
    </w:p>
    <w:p w:rsidR="008E2DC0" w:rsidRPr="004E03C8" w:rsidRDefault="008E2DC0" w:rsidP="00F31017">
      <w:pPr>
        <w:pStyle w:val="afd"/>
        <w:tabs>
          <w:tab w:val="left" w:pos="1134"/>
        </w:tabs>
      </w:pPr>
      <w:r w:rsidRPr="004E03C8">
        <w:t>9)</w:t>
      </w:r>
      <w:r w:rsidRPr="004E03C8">
        <w:tab/>
        <w:t xml:space="preserve">осуществляет мониторинг показателей отдыха детей </w:t>
      </w:r>
      <w:r w:rsidR="00F31017">
        <w:br/>
      </w:r>
      <w:r w:rsidRPr="004E03C8">
        <w:t>и их оздоровления по охвату детей, финансированию расходных обязательств бюджетов разных уровней, числу организаций отдыха детей и их оздоровления различных форм собственности и эффективности их деятельности;</w:t>
      </w:r>
    </w:p>
    <w:p w:rsidR="008E2DC0" w:rsidRPr="004E03C8" w:rsidRDefault="008E2DC0" w:rsidP="00F31017">
      <w:pPr>
        <w:pStyle w:val="afd"/>
        <w:tabs>
          <w:tab w:val="left" w:pos="1276"/>
        </w:tabs>
      </w:pPr>
      <w:r w:rsidRPr="004E03C8">
        <w:t>10)</w:t>
      </w:r>
      <w:r w:rsidRPr="004E03C8">
        <w:tab/>
        <w:t>осуществляет контроль за качеством выполнения государственного заказа на оказание услуг по отдыху детей и их оздоровлению, за расходованием субвенций бюджета Пермского края на выполнение государственных полномочий по организации отдыха детей и их оздоровления;</w:t>
      </w:r>
    </w:p>
    <w:p w:rsidR="00F7033C" w:rsidRPr="004E03C8" w:rsidRDefault="008E2DC0" w:rsidP="00F31017">
      <w:pPr>
        <w:pStyle w:val="afd"/>
        <w:tabs>
          <w:tab w:val="left" w:pos="1276"/>
        </w:tabs>
      </w:pPr>
      <w:r w:rsidRPr="004E03C8">
        <w:t>11)</w:t>
      </w:r>
      <w:r w:rsidRPr="004E03C8">
        <w:tab/>
        <w:t>осуществляет иные функции в соответствии с законодательством.</w:t>
      </w:r>
    </w:p>
    <w:p w:rsidR="0022520B" w:rsidRDefault="00F7033C" w:rsidP="00115ED7">
      <w:pPr>
        <w:pStyle w:val="a4"/>
      </w:pPr>
      <w:r w:rsidRPr="00F7033C">
        <w:t>Полномочия органов местного самоуправления Пермского края по организации и обеспечению отдыха детей и их оздоровления в каникулярное время</w:t>
      </w:r>
    </w:p>
    <w:p w:rsidR="00F7033C" w:rsidRPr="004E03C8" w:rsidRDefault="00F7033C" w:rsidP="00115ED7">
      <w:pPr>
        <w:pStyle w:val="afd"/>
      </w:pPr>
      <w:r>
        <w:t xml:space="preserve">Органы местного самоуправления муниципальных районов и городских округов Пермского края выполняют полномочия в сфере организации </w:t>
      </w:r>
      <w:r w:rsidR="002C48CE">
        <w:br/>
      </w:r>
      <w:r>
        <w:t xml:space="preserve">и обеспечения отдыха детей и их оздоровления в соответствии с федеральным </w:t>
      </w:r>
      <w:r w:rsidR="002C48CE">
        <w:br/>
      </w:r>
      <w:r w:rsidR="008D2CA7" w:rsidRPr="004E03C8">
        <w:rPr>
          <w:rFonts w:eastAsia="Calibri"/>
          <w:szCs w:val="28"/>
          <w:lang w:eastAsia="en-US"/>
        </w:rPr>
        <w:t>законодательством и законодательством Пермского края.</w:t>
      </w:r>
    </w:p>
    <w:p w:rsidR="00F7033C" w:rsidRDefault="00F7033C" w:rsidP="00115ED7">
      <w:pPr>
        <w:pStyle w:val="afd"/>
      </w:pPr>
      <w:r>
        <w:t xml:space="preserve">Органы местного самоуправления муниципальных районов и городских округов Пермского края могут наделяться отдельными государственными </w:t>
      </w:r>
      <w:r>
        <w:lastRenderedPageBreak/>
        <w:t>полномочиями по организации и обеспечению отдыха детей и их оздоровления.</w:t>
      </w:r>
    </w:p>
    <w:p w:rsidR="00A66D1A" w:rsidRPr="004E03C8" w:rsidRDefault="00A66D1A" w:rsidP="00115ED7">
      <w:pPr>
        <w:pStyle w:val="ConsPlusNormal"/>
        <w:ind w:firstLine="709"/>
        <w:jc w:val="both"/>
      </w:pPr>
      <w:r w:rsidRPr="004E03C8">
        <w:t>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F7033C" w:rsidRPr="004E03C8" w:rsidRDefault="00F7033C" w:rsidP="00115ED7">
      <w:pPr>
        <w:pStyle w:val="afd"/>
      </w:pPr>
      <w:r w:rsidRPr="004E03C8">
        <w:t xml:space="preserve">Для осуществления переданных государственных полномочий </w:t>
      </w:r>
      <w:r w:rsidR="002C48CE" w:rsidRPr="004E03C8">
        <w:br/>
      </w:r>
      <w:r w:rsidRPr="004E03C8">
        <w:t xml:space="preserve">по организации и обеспечению отдыха детей и их оздоровления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в случаях и порядке, предусмотренных </w:t>
      </w:r>
      <w:r w:rsidR="00AB1451" w:rsidRPr="004E03C8">
        <w:t xml:space="preserve">уставом </w:t>
      </w:r>
      <w:r w:rsidRPr="004E03C8">
        <w:t>органа муниципального образования.</w:t>
      </w:r>
    </w:p>
    <w:p w:rsidR="00F31A0C" w:rsidRPr="00116777" w:rsidRDefault="00116777" w:rsidP="00115ED7">
      <w:pPr>
        <w:pStyle w:val="a4"/>
      </w:pPr>
      <w:r w:rsidRPr="00116777">
        <w:t xml:space="preserve">Определение размера государственной поддержки </w:t>
      </w:r>
      <w:r w:rsidR="00767089">
        <w:br/>
      </w:r>
      <w:r w:rsidRPr="00116777">
        <w:t xml:space="preserve">на приобретение путевки в организации отдыха детей </w:t>
      </w:r>
      <w:r w:rsidR="00767089">
        <w:br/>
      </w:r>
      <w:r w:rsidRPr="00116777">
        <w:t>и их оздоровления</w:t>
      </w:r>
    </w:p>
    <w:p w:rsidR="005E06F9" w:rsidRPr="004E03C8" w:rsidRDefault="00032D02" w:rsidP="00E54EB6">
      <w:pPr>
        <w:pStyle w:val="afd"/>
        <w:tabs>
          <w:tab w:val="left" w:pos="1134"/>
        </w:tabs>
      </w:pPr>
      <w:r w:rsidRPr="004E03C8">
        <w:t>1.</w:t>
      </w:r>
      <w:r w:rsidRPr="004E03C8">
        <w:tab/>
      </w:r>
      <w:r w:rsidR="005E06F9" w:rsidRPr="004E03C8">
        <w:t xml:space="preserve">Размер государственной поддержки от расчетной стоимости путевки </w:t>
      </w:r>
      <w:r w:rsidR="00E54EB6">
        <w:br/>
      </w:r>
      <w:r w:rsidR="005E06F9" w:rsidRPr="004E03C8">
        <w:t>в организации отдыха детей и их оздоровления определяется для установления:</w:t>
      </w:r>
    </w:p>
    <w:p w:rsidR="005E06F9" w:rsidRPr="004E03C8" w:rsidRDefault="005E06F9" w:rsidP="00115ED7">
      <w:pPr>
        <w:pStyle w:val="afd"/>
      </w:pPr>
      <w:r w:rsidRPr="004E03C8">
        <w:t xml:space="preserve">денежной компенсации, предоставляемой родителям за самостоятельно приобретенные путевки в стационарные организации отдыха детей </w:t>
      </w:r>
      <w:r w:rsidR="00755E4B">
        <w:br/>
      </w:r>
      <w:r w:rsidRPr="004E03C8">
        <w:t xml:space="preserve">и их оздоровления, расположенные на территории Российской Федерации; </w:t>
      </w:r>
    </w:p>
    <w:p w:rsidR="005E06F9" w:rsidRPr="004E03C8" w:rsidRDefault="005E06F9" w:rsidP="00115ED7">
      <w:pPr>
        <w:pStyle w:val="afd"/>
      </w:pPr>
      <w:r w:rsidRPr="004E03C8">
        <w:t xml:space="preserve">частичной оплаты путевки у поставщиков услуг по организации отдыха детей и их оздоровления на территории Пермского края по сертификату </w:t>
      </w:r>
      <w:r w:rsidR="00755E4B">
        <w:br/>
      </w:r>
      <w:r w:rsidRPr="004E03C8">
        <w:t>на отдых детей;</w:t>
      </w:r>
    </w:p>
    <w:p w:rsidR="005E06F9" w:rsidRPr="004E03C8" w:rsidRDefault="005E06F9" w:rsidP="00115ED7">
      <w:pPr>
        <w:pStyle w:val="afd"/>
      </w:pPr>
      <w:r w:rsidRPr="004E03C8">
        <w:t xml:space="preserve">размера оплаты стоимости путевок, приобретенных за счет средств бюджета Пермского края. </w:t>
      </w:r>
    </w:p>
    <w:p w:rsidR="005E06F9" w:rsidRPr="004E03C8" w:rsidRDefault="00032D02" w:rsidP="00E54EB6">
      <w:pPr>
        <w:pStyle w:val="afd"/>
        <w:tabs>
          <w:tab w:val="left" w:pos="1134"/>
        </w:tabs>
      </w:pPr>
      <w:r w:rsidRPr="004E03C8">
        <w:t>2.</w:t>
      </w:r>
      <w:r w:rsidRPr="004E03C8">
        <w:tab/>
      </w:r>
      <w:r w:rsidR="005E06F9" w:rsidRPr="004E03C8">
        <w:t xml:space="preserve">Размер государственной поддержки от расчетной стоимости путевки </w:t>
      </w:r>
      <w:r w:rsidR="00E54EB6">
        <w:br/>
      </w:r>
      <w:r w:rsidR="005E06F9" w:rsidRPr="004E03C8">
        <w:t>в организации отдыха детей и их оздоровления определя</w:t>
      </w:r>
      <w:r w:rsidR="00E54EB6">
        <w:t>е</w:t>
      </w:r>
      <w:r w:rsidR="005E06F9" w:rsidRPr="004E03C8">
        <w:t>тся следующим образом:</w:t>
      </w:r>
    </w:p>
    <w:p w:rsidR="005E06F9" w:rsidRPr="004E03C8" w:rsidRDefault="00AA0129" w:rsidP="00E54EB6">
      <w:pPr>
        <w:pStyle w:val="afd"/>
        <w:tabs>
          <w:tab w:val="left" w:pos="1134"/>
        </w:tabs>
      </w:pPr>
      <w:r>
        <w:t>1)</w:t>
      </w:r>
      <w:r>
        <w:tab/>
        <w:t>д</w:t>
      </w:r>
      <w:r w:rsidR="005E06F9" w:rsidRPr="004E03C8">
        <w:t>ля детей, проживающих в малоимущих многодетных семьях</w:t>
      </w:r>
      <w:r w:rsidR="00E54EB6">
        <w:t>,</w:t>
      </w:r>
      <w:r w:rsidR="005E06F9" w:rsidRPr="004E03C8">
        <w:t xml:space="preserve"> детей, проживающих в малоимущих семьях и состоящих на учете в комиссиях </w:t>
      </w:r>
      <w:r w:rsidR="00E54EB6">
        <w:br/>
      </w:r>
      <w:r w:rsidR="005E06F9" w:rsidRPr="004E03C8">
        <w:t>по делам несовершеннолетних и защите их прав как находящихся в социально опасном положении</w:t>
      </w:r>
      <w:r w:rsidR="00E54EB6">
        <w:t>,</w:t>
      </w:r>
      <w:r w:rsidR="005E06F9" w:rsidRPr="004E03C8">
        <w:t xml:space="preserve"> для детей-инвалидов, проживающих в малоимущих семьях, размер государственной поддержки составляет </w:t>
      </w:r>
      <w:r w:rsidR="00E54EB6">
        <w:t>100</w:t>
      </w:r>
      <w:r w:rsidR="005E06F9" w:rsidRPr="004E03C8">
        <w:t xml:space="preserve"> процентов;</w:t>
      </w:r>
    </w:p>
    <w:p w:rsidR="005E06F9" w:rsidRPr="004E03C8" w:rsidRDefault="00AA0129" w:rsidP="00E54EB6">
      <w:pPr>
        <w:pStyle w:val="afd"/>
        <w:tabs>
          <w:tab w:val="left" w:pos="1134"/>
        </w:tabs>
      </w:pPr>
      <w:r>
        <w:t>2)</w:t>
      </w:r>
      <w:r>
        <w:tab/>
        <w:t>д</w:t>
      </w:r>
      <w:r w:rsidR="005E06F9" w:rsidRPr="004E03C8">
        <w:t xml:space="preserve">ля детей (кроме указанных в </w:t>
      </w:r>
      <w:r w:rsidR="00F061EE" w:rsidRPr="004E03C8">
        <w:t>пункте 1</w:t>
      </w:r>
      <w:r w:rsidR="008F37EE">
        <w:t xml:space="preserve"> </w:t>
      </w:r>
      <w:r w:rsidR="005E06F9" w:rsidRPr="004E03C8">
        <w:t>части 2 настоящей статьи), проживающих в малоимущих семьях</w:t>
      </w:r>
      <w:r w:rsidR="00E54EB6">
        <w:t>,</w:t>
      </w:r>
      <w:r w:rsidR="005E06F9" w:rsidRPr="004E03C8">
        <w:t xml:space="preserve"> детей, состоящих на учете в комиссиях по делам несовершеннолетних и защите их прав как находящихся в социально опасном положении</w:t>
      </w:r>
      <w:r w:rsidR="00E54EB6">
        <w:t>,</w:t>
      </w:r>
      <w:r w:rsidR="005E06F9" w:rsidRPr="004E03C8">
        <w:t xml:space="preserve"> детей-инвалидов размер государственной поддержки составляет </w:t>
      </w:r>
      <w:r w:rsidR="00E54EB6">
        <w:t>80</w:t>
      </w:r>
      <w:r w:rsidR="005E06F9" w:rsidRPr="004E03C8">
        <w:t xml:space="preserve"> процентов;</w:t>
      </w:r>
    </w:p>
    <w:p w:rsidR="005E06F9" w:rsidRPr="004E03C8" w:rsidRDefault="00AA0129" w:rsidP="00E54EB6">
      <w:pPr>
        <w:pStyle w:val="afd"/>
        <w:tabs>
          <w:tab w:val="left" w:pos="1134"/>
        </w:tabs>
      </w:pPr>
      <w:r>
        <w:t>3)</w:t>
      </w:r>
      <w:r>
        <w:tab/>
        <w:t>д</w:t>
      </w:r>
      <w:r w:rsidR="005E06F9" w:rsidRPr="004E03C8">
        <w:t xml:space="preserve">ля детей, проживающих в семьях со среднемесячным доходом </w:t>
      </w:r>
      <w:r w:rsidR="00755E4B">
        <w:br/>
      </w:r>
      <w:r w:rsidR="005E06F9" w:rsidRPr="004E03C8">
        <w:t xml:space="preserve">не выше двукратной величины (включительно) прожиточного минимума </w:t>
      </w:r>
      <w:r w:rsidR="00755E4B">
        <w:br/>
      </w:r>
      <w:r w:rsidR="005E06F9" w:rsidRPr="004E03C8">
        <w:t xml:space="preserve">в среднем по </w:t>
      </w:r>
      <w:r w:rsidR="00E54EB6">
        <w:t xml:space="preserve">Пермскому </w:t>
      </w:r>
      <w:r w:rsidR="005E06F9" w:rsidRPr="004E03C8">
        <w:t xml:space="preserve">краю на душу населения, размер государственной поддержки составляет </w:t>
      </w:r>
      <w:r w:rsidR="00E54EB6">
        <w:t>70</w:t>
      </w:r>
      <w:r w:rsidR="005E06F9" w:rsidRPr="004E03C8">
        <w:t xml:space="preserve"> процентов;</w:t>
      </w:r>
    </w:p>
    <w:p w:rsidR="005E06F9" w:rsidRPr="004E03C8" w:rsidRDefault="00AA0129" w:rsidP="00E54EB6">
      <w:pPr>
        <w:pStyle w:val="afd"/>
        <w:tabs>
          <w:tab w:val="left" w:pos="1134"/>
        </w:tabs>
      </w:pPr>
      <w:r>
        <w:t>4)</w:t>
      </w:r>
      <w:r>
        <w:tab/>
        <w:t xml:space="preserve"> д</w:t>
      </w:r>
      <w:r w:rsidR="005E06F9" w:rsidRPr="004E03C8">
        <w:t xml:space="preserve">ля детей, проживающих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</w:t>
      </w:r>
      <w:r w:rsidR="00E54EB6">
        <w:t xml:space="preserve">Пермскому </w:t>
      </w:r>
      <w:r w:rsidR="005E06F9" w:rsidRPr="004E03C8">
        <w:t xml:space="preserve">краю </w:t>
      </w:r>
      <w:r w:rsidR="00E54EB6">
        <w:br/>
      </w:r>
      <w:r w:rsidR="005E06F9" w:rsidRPr="004E03C8">
        <w:lastRenderedPageBreak/>
        <w:t>на душу населения</w:t>
      </w:r>
      <w:r w:rsidR="00F3500C">
        <w:t xml:space="preserve">, </w:t>
      </w:r>
      <w:r w:rsidR="005E06F9" w:rsidRPr="004E03C8">
        <w:t xml:space="preserve">размер государственной поддержки составляет </w:t>
      </w:r>
      <w:r w:rsidR="00E54EB6">
        <w:br/>
        <w:t>30</w:t>
      </w:r>
      <w:r w:rsidR="005E06F9" w:rsidRPr="004E03C8">
        <w:t xml:space="preserve"> процентов;</w:t>
      </w:r>
    </w:p>
    <w:p w:rsidR="005E06F9" w:rsidRPr="004E03C8" w:rsidRDefault="00AA0129" w:rsidP="00E54EB6">
      <w:pPr>
        <w:pStyle w:val="afd"/>
        <w:tabs>
          <w:tab w:val="left" w:pos="1134"/>
        </w:tabs>
      </w:pPr>
      <w:r>
        <w:t>5)</w:t>
      </w:r>
      <w:r>
        <w:tab/>
        <w:t>д</w:t>
      </w:r>
      <w:r w:rsidR="005E06F9" w:rsidRPr="004E03C8">
        <w:t xml:space="preserve">ля детей, проживающих в семьях со среднемесячным доходом, превышающим трехкратную величину прожиточного минимума в среднем </w:t>
      </w:r>
      <w:r w:rsidR="00755E4B">
        <w:br/>
      </w:r>
      <w:r w:rsidR="005E06F9" w:rsidRPr="004E03C8">
        <w:t xml:space="preserve">по </w:t>
      </w:r>
      <w:r w:rsidR="00E54EB6">
        <w:t xml:space="preserve">Пермскому </w:t>
      </w:r>
      <w:r w:rsidR="005E06F9" w:rsidRPr="004E03C8">
        <w:t xml:space="preserve">краю на душу населения, государственная поддержка </w:t>
      </w:r>
      <w:r w:rsidR="00E54EB6">
        <w:br/>
      </w:r>
      <w:r w:rsidR="005E06F9" w:rsidRPr="004E03C8">
        <w:t>не предоставляется.</w:t>
      </w:r>
    </w:p>
    <w:p w:rsidR="004D7F48" w:rsidRPr="004E03C8" w:rsidRDefault="005E06F9" w:rsidP="00115ED7">
      <w:pPr>
        <w:pStyle w:val="afd"/>
      </w:pPr>
      <w:r w:rsidRPr="004E03C8">
        <w:t xml:space="preserve">Для расчетов применяется величина прожиточного минимума в среднем по </w:t>
      </w:r>
      <w:r w:rsidR="00E54EB6">
        <w:t xml:space="preserve">Пермскому </w:t>
      </w:r>
      <w:r w:rsidRPr="004E03C8">
        <w:t xml:space="preserve">краю на душу населения, установленная на IV квартал года, предшествующего году, в котором планируется отдых ребенка </w:t>
      </w:r>
      <w:r w:rsidR="00755E4B">
        <w:br/>
      </w:r>
      <w:r w:rsidRPr="004E03C8">
        <w:t>и его оздоровление.</w:t>
      </w:r>
    </w:p>
    <w:p w:rsidR="00F7033C" w:rsidRDefault="00957731" w:rsidP="00115ED7">
      <w:pPr>
        <w:pStyle w:val="a4"/>
      </w:pPr>
      <w:r w:rsidRPr="00957731">
        <w:t>Координация деятельности в сфере</w:t>
      </w:r>
      <w:r w:rsidR="00EC5920">
        <w:t xml:space="preserve"> </w:t>
      </w:r>
      <w:r w:rsidRPr="00957731">
        <w:t>организации</w:t>
      </w:r>
      <w:r w:rsidR="00EC5920">
        <w:br/>
      </w:r>
      <w:r w:rsidRPr="00957731">
        <w:t>и обеспечения отдыха детей и их оздоровления</w:t>
      </w:r>
    </w:p>
    <w:p w:rsidR="00957731" w:rsidRDefault="00957731" w:rsidP="00115ED7">
      <w:pPr>
        <w:pStyle w:val="afd"/>
      </w:pPr>
      <w:r w:rsidRPr="00957731">
        <w:t xml:space="preserve">В целях координации деятельности в сфере организации отдыха детей </w:t>
      </w:r>
      <w:r w:rsidR="00EC5920">
        <w:br/>
      </w:r>
      <w:r w:rsidRPr="00957731">
        <w:t xml:space="preserve">и их оздоровления создается постоянно действующий краевой координационный совет по организации оздоровления, отдыха и занятости детей, в состав которого входят </w:t>
      </w:r>
      <w:r w:rsidR="00BB2EF4" w:rsidRPr="00957731">
        <w:t xml:space="preserve">депутаты Законодательного Собрания Пермского края, </w:t>
      </w:r>
      <w:r w:rsidRPr="00957731">
        <w:t xml:space="preserve">представители Правительства Пермского края, исполнительных органов государственной власти Пермского края, территориальных органов исполнительных органов государственной власти Российской Федерации в Пермском крае, органов местного самоуправления, краевого совета профсоюзов, общественных объединений, поставщики услуг </w:t>
      </w:r>
      <w:r w:rsidR="00755E4B">
        <w:br/>
      </w:r>
      <w:r w:rsidRPr="00957731">
        <w:t>по организации отдыха детей и их оздоровления.</w:t>
      </w:r>
    </w:p>
    <w:p w:rsidR="00003F31" w:rsidRPr="004E03C8" w:rsidRDefault="00003F31" w:rsidP="00115ED7">
      <w:pPr>
        <w:pStyle w:val="afd"/>
      </w:pPr>
      <w:r w:rsidRPr="004E03C8">
        <w:rPr>
          <w:rFonts w:eastAsia="Calibri"/>
          <w:szCs w:val="28"/>
          <w:lang w:eastAsia="en-US"/>
        </w:rPr>
        <w:t xml:space="preserve">Порядок создания и деятельности координационного совета по вопросам организации </w:t>
      </w:r>
      <w:r w:rsidR="00DB25EE" w:rsidRPr="004E03C8">
        <w:rPr>
          <w:rFonts w:eastAsia="Calibri"/>
          <w:szCs w:val="28"/>
          <w:lang w:eastAsia="en-US"/>
        </w:rPr>
        <w:t>оздоровления</w:t>
      </w:r>
      <w:r w:rsidR="00DB25EE">
        <w:rPr>
          <w:rFonts w:eastAsia="Calibri"/>
          <w:szCs w:val="28"/>
          <w:lang w:eastAsia="en-US"/>
        </w:rPr>
        <w:t xml:space="preserve">, </w:t>
      </w:r>
      <w:r w:rsidRPr="004E03C8">
        <w:rPr>
          <w:rFonts w:eastAsia="Calibri"/>
          <w:szCs w:val="28"/>
          <w:lang w:eastAsia="en-US"/>
        </w:rPr>
        <w:t xml:space="preserve">отдыха и </w:t>
      </w:r>
      <w:r w:rsidR="00DB25EE">
        <w:rPr>
          <w:rFonts w:eastAsia="Calibri"/>
          <w:szCs w:val="28"/>
          <w:lang w:eastAsia="en-US"/>
        </w:rPr>
        <w:t xml:space="preserve">занятости </w:t>
      </w:r>
      <w:r w:rsidRPr="004E03C8">
        <w:rPr>
          <w:rFonts w:eastAsia="Calibri"/>
          <w:szCs w:val="28"/>
          <w:lang w:eastAsia="en-US"/>
        </w:rPr>
        <w:t>детей устанавливается нормативным правовым актом Правительства Пермского края.</w:t>
      </w:r>
    </w:p>
    <w:p w:rsidR="00957731" w:rsidRDefault="00957731" w:rsidP="00115ED7">
      <w:pPr>
        <w:pStyle w:val="a4"/>
      </w:pPr>
      <w:r>
        <w:t xml:space="preserve">Права получателей услуг по организации отдыха детей </w:t>
      </w:r>
      <w:r w:rsidR="00F94AC5">
        <w:br/>
      </w:r>
      <w:r>
        <w:t>и их оздоровления</w:t>
      </w:r>
    </w:p>
    <w:p w:rsidR="00957731" w:rsidRDefault="00957731" w:rsidP="00115ED7">
      <w:pPr>
        <w:pStyle w:val="afd"/>
      </w:pPr>
      <w:r>
        <w:t>Получатели услуг по организации отдыха детей и их оздоровления имеют право:</w:t>
      </w:r>
    </w:p>
    <w:p w:rsidR="00957731" w:rsidRDefault="004E27C8" w:rsidP="00E54EB6">
      <w:pPr>
        <w:pStyle w:val="afd"/>
        <w:tabs>
          <w:tab w:val="left" w:pos="1134"/>
        </w:tabs>
      </w:pPr>
      <w:r>
        <w:t>1)</w:t>
      </w:r>
      <w:r>
        <w:tab/>
      </w:r>
      <w:r w:rsidR="00957731">
        <w:t xml:space="preserve">получать бесплатно в доступной форме информацию о своих правах </w:t>
      </w:r>
      <w:r w:rsidR="00E54EB6">
        <w:br/>
      </w:r>
      <w:r w:rsidR="00957731">
        <w:t xml:space="preserve">и обязанностях, видах услуг по организации отдыха детей </w:t>
      </w:r>
      <w:r w:rsidR="00927722">
        <w:br/>
      </w:r>
      <w:r w:rsidR="00957731">
        <w:t xml:space="preserve">и их оздоровления, сроках, порядке и условиях их предоставления, стоимости услуги по организации отдыха детей и их оздоровления, возможности получения услуг </w:t>
      </w:r>
      <w:r w:rsidR="00103D93">
        <w:t xml:space="preserve">по </w:t>
      </w:r>
      <w:r w:rsidR="00957731">
        <w:t xml:space="preserve">организации отдыха детей и их оздоровления бесплатно, </w:t>
      </w:r>
      <w:r w:rsidR="00927722">
        <w:br/>
      </w:r>
      <w:r w:rsidR="00957731">
        <w:t>а также о поставщиках услуг по организации отдыха детей и их оздоровления;</w:t>
      </w:r>
    </w:p>
    <w:p w:rsidR="00957731" w:rsidRDefault="00A54BAA" w:rsidP="00E54EB6">
      <w:pPr>
        <w:pStyle w:val="afd"/>
        <w:tabs>
          <w:tab w:val="left" w:pos="1134"/>
        </w:tabs>
      </w:pPr>
      <w:r>
        <w:t>2)</w:t>
      </w:r>
      <w:r w:rsidR="004E27C8">
        <w:tab/>
      </w:r>
      <w:r w:rsidR="00957731">
        <w:t>выбирать формы отдыха детей и их оздоровления, обеспечивающие укрепление здоровья и личностное развитие детей;</w:t>
      </w:r>
    </w:p>
    <w:p w:rsidR="00957731" w:rsidRDefault="004E27C8" w:rsidP="00E54EB6">
      <w:pPr>
        <w:pStyle w:val="afd"/>
        <w:tabs>
          <w:tab w:val="left" w:pos="1134"/>
        </w:tabs>
      </w:pPr>
      <w:r>
        <w:t>3)</w:t>
      </w:r>
      <w:r>
        <w:tab/>
      </w:r>
      <w:r w:rsidR="00957731">
        <w:t xml:space="preserve">выбирать поставщика услуг по организации отдыха детей </w:t>
      </w:r>
      <w:r w:rsidR="00A54BAA">
        <w:br/>
      </w:r>
      <w:r w:rsidR="00957731">
        <w:t>и их оздоровления;</w:t>
      </w:r>
    </w:p>
    <w:p w:rsidR="00957731" w:rsidRDefault="00957731" w:rsidP="00E54EB6">
      <w:pPr>
        <w:pStyle w:val="afd"/>
        <w:tabs>
          <w:tab w:val="left" w:pos="1134"/>
        </w:tabs>
      </w:pPr>
      <w:r>
        <w:t>4)</w:t>
      </w:r>
      <w:r w:rsidR="004E27C8">
        <w:tab/>
      </w:r>
      <w:r>
        <w:t xml:space="preserve">на безопасные условия пребывания в организациях отдыха детей </w:t>
      </w:r>
      <w:r w:rsidR="002D1A1B">
        <w:br/>
      </w:r>
      <w:r>
        <w:t>и их оздоровления, соответствующие санитарно-гигиеническим требованиям;</w:t>
      </w:r>
    </w:p>
    <w:p w:rsidR="00957731" w:rsidRPr="004E03C8" w:rsidRDefault="00957731" w:rsidP="00E54EB6">
      <w:pPr>
        <w:pStyle w:val="afd"/>
        <w:tabs>
          <w:tab w:val="left" w:pos="1134"/>
        </w:tabs>
      </w:pPr>
      <w:r>
        <w:t>5)</w:t>
      </w:r>
      <w:r w:rsidR="004E27C8">
        <w:tab/>
      </w:r>
      <w:r w:rsidRPr="004E03C8">
        <w:t xml:space="preserve">на </w:t>
      </w:r>
      <w:r w:rsidR="005F4B26" w:rsidRPr="004E03C8">
        <w:rPr>
          <w:rFonts w:eastAsia="Calibri"/>
          <w:szCs w:val="28"/>
          <w:lang w:eastAsia="en-US"/>
        </w:rPr>
        <w:t xml:space="preserve">государственную </w:t>
      </w:r>
      <w:r w:rsidRPr="004E03C8">
        <w:t>поддержку в соответствии с законодательством;</w:t>
      </w:r>
    </w:p>
    <w:p w:rsidR="00957731" w:rsidRPr="00957731" w:rsidRDefault="004E27C8" w:rsidP="00E54EB6">
      <w:pPr>
        <w:pStyle w:val="afd"/>
        <w:tabs>
          <w:tab w:val="left" w:pos="1134"/>
        </w:tabs>
      </w:pPr>
      <w:r>
        <w:lastRenderedPageBreak/>
        <w:t>6)</w:t>
      </w:r>
      <w:r>
        <w:tab/>
      </w:r>
      <w:r w:rsidR="00957731">
        <w:t>пользоваться иными правами, предусмотренными законодательством.</w:t>
      </w:r>
    </w:p>
    <w:p w:rsidR="002B4536" w:rsidRDefault="002B4536" w:rsidP="00115ED7">
      <w:pPr>
        <w:pStyle w:val="a4"/>
      </w:pPr>
      <w:r>
        <w:t>Общественный контроль в сфере организации</w:t>
      </w:r>
      <w:r w:rsidR="00D908B6">
        <w:br/>
      </w:r>
      <w:r>
        <w:t>и обеспечения отдыха детей и их оздоровления</w:t>
      </w:r>
    </w:p>
    <w:p w:rsidR="002B4536" w:rsidRDefault="002B4536" w:rsidP="00115ED7">
      <w:pPr>
        <w:pStyle w:val="afd"/>
      </w:pPr>
      <w:r>
        <w:t>Общественный контроль в сфере организации и обеспечения отдыха детей и их оздоровления осуществляется гражданами, общественными и иными организациями в соответствии с законодательством.</w:t>
      </w:r>
    </w:p>
    <w:p w:rsidR="002B4536" w:rsidRPr="002B4536" w:rsidRDefault="002B4536" w:rsidP="00115ED7">
      <w:pPr>
        <w:pStyle w:val="afd"/>
      </w:pPr>
      <w:r>
        <w:t>Государственный уполномоченный орган по организации и обеспечению отдыха детей и их оздоровления в пределах своей компетенции оказывает содействие гражданам, общественным и иным организациям в осуществлении общественного контроля в сфере своих полномочий.</w:t>
      </w:r>
    </w:p>
    <w:p w:rsidR="00F7033C" w:rsidRDefault="002B4536" w:rsidP="00115ED7">
      <w:pPr>
        <w:pStyle w:val="a4"/>
      </w:pPr>
      <w:r w:rsidRPr="002B4536">
        <w:t>Финансовое обеспечение отдыха детей и и</w:t>
      </w:r>
      <w:r w:rsidR="00CC6447">
        <w:t>х</w:t>
      </w:r>
      <w:r w:rsidRPr="002B4536">
        <w:t xml:space="preserve"> оздоровления</w:t>
      </w:r>
    </w:p>
    <w:p w:rsidR="00F544AA" w:rsidRPr="004E03C8" w:rsidRDefault="00F544AA" w:rsidP="00E54EB6">
      <w:pPr>
        <w:pStyle w:val="afd"/>
        <w:tabs>
          <w:tab w:val="left" w:pos="1134"/>
        </w:tabs>
      </w:pPr>
      <w:r w:rsidRPr="004E03C8">
        <w:t>1.</w:t>
      </w:r>
      <w:r w:rsidRPr="004E03C8">
        <w:tab/>
        <w:t>Финансовое обеспечение отдыха детей и их оздоровления осуществляется за счет средств:</w:t>
      </w:r>
    </w:p>
    <w:p w:rsidR="00F544AA" w:rsidRPr="004E03C8" w:rsidRDefault="00F544AA" w:rsidP="00E54EB6">
      <w:pPr>
        <w:pStyle w:val="afd"/>
        <w:tabs>
          <w:tab w:val="left" w:pos="1134"/>
        </w:tabs>
      </w:pPr>
      <w:r w:rsidRPr="004E03C8">
        <w:t>1)</w:t>
      </w:r>
      <w:r w:rsidRPr="004E03C8">
        <w:tab/>
        <w:t>федерального бюджета в порядке, установленном федеральным законодательством;</w:t>
      </w:r>
    </w:p>
    <w:p w:rsidR="00F544AA" w:rsidRPr="004E03C8" w:rsidRDefault="00F544AA" w:rsidP="00E54EB6">
      <w:pPr>
        <w:pStyle w:val="afd"/>
        <w:tabs>
          <w:tab w:val="left" w:pos="1134"/>
        </w:tabs>
      </w:pPr>
      <w:r w:rsidRPr="004E03C8">
        <w:t>2)</w:t>
      </w:r>
      <w:r w:rsidRPr="004E03C8">
        <w:tab/>
        <w:t>бюджета Пермского края в порядке, установленном краевым законодательством;</w:t>
      </w:r>
    </w:p>
    <w:p w:rsidR="00F544AA" w:rsidRPr="004E03C8" w:rsidRDefault="00F544AA" w:rsidP="00E54EB6">
      <w:pPr>
        <w:pStyle w:val="afd"/>
        <w:tabs>
          <w:tab w:val="left" w:pos="1134"/>
        </w:tabs>
      </w:pPr>
      <w:r w:rsidRPr="004E03C8">
        <w:t>3)</w:t>
      </w:r>
      <w:r w:rsidRPr="004E03C8">
        <w:tab/>
        <w:t>местных бюджетов в порядке, установленном муниципальными правовыми актами;</w:t>
      </w:r>
    </w:p>
    <w:p w:rsidR="00F544AA" w:rsidRPr="004E03C8" w:rsidRDefault="00F544AA" w:rsidP="00E54EB6">
      <w:pPr>
        <w:pStyle w:val="afd"/>
        <w:tabs>
          <w:tab w:val="left" w:pos="1134"/>
        </w:tabs>
      </w:pPr>
      <w:r w:rsidRPr="004E03C8">
        <w:t>4)</w:t>
      </w:r>
      <w:r w:rsidRPr="004E03C8">
        <w:tab/>
        <w:t>хозяйствующих субъектов;</w:t>
      </w:r>
    </w:p>
    <w:p w:rsidR="00F544AA" w:rsidRPr="004E03C8" w:rsidRDefault="00F544AA" w:rsidP="00E54EB6">
      <w:pPr>
        <w:pStyle w:val="afd"/>
        <w:tabs>
          <w:tab w:val="left" w:pos="1134"/>
        </w:tabs>
      </w:pPr>
      <w:r w:rsidRPr="004E03C8">
        <w:t>5)</w:t>
      </w:r>
      <w:r w:rsidRPr="004E03C8">
        <w:tab/>
        <w:t>профессиональных союзов;</w:t>
      </w:r>
    </w:p>
    <w:p w:rsidR="00F544AA" w:rsidRPr="004E03C8" w:rsidRDefault="00F544AA" w:rsidP="00E54EB6">
      <w:pPr>
        <w:pStyle w:val="afd"/>
        <w:tabs>
          <w:tab w:val="left" w:pos="1134"/>
        </w:tabs>
      </w:pPr>
      <w:r w:rsidRPr="004E03C8">
        <w:t>6)</w:t>
      </w:r>
      <w:r w:rsidRPr="004E03C8">
        <w:tab/>
        <w:t>родителей;</w:t>
      </w:r>
    </w:p>
    <w:p w:rsidR="00F544AA" w:rsidRPr="004E03C8" w:rsidRDefault="00F544AA" w:rsidP="00E54EB6">
      <w:pPr>
        <w:pStyle w:val="afd"/>
        <w:tabs>
          <w:tab w:val="left" w:pos="1134"/>
        </w:tabs>
      </w:pPr>
      <w:r w:rsidRPr="004E03C8">
        <w:t>7)</w:t>
      </w:r>
      <w:r w:rsidRPr="004E03C8">
        <w:tab/>
        <w:t>иных источников, не запрещенных законодательством.</w:t>
      </w:r>
    </w:p>
    <w:p w:rsidR="00F544AA" w:rsidRPr="004E03C8" w:rsidRDefault="00F544AA" w:rsidP="00E54EB6">
      <w:pPr>
        <w:pStyle w:val="afd"/>
        <w:tabs>
          <w:tab w:val="left" w:pos="1134"/>
        </w:tabs>
      </w:pPr>
      <w:r w:rsidRPr="004E03C8">
        <w:t>2.</w:t>
      </w:r>
      <w:r w:rsidRPr="004E03C8">
        <w:tab/>
        <w:t xml:space="preserve">Финансовое обеспечение расходных обязательств, связанных </w:t>
      </w:r>
      <w:r w:rsidR="00755E4B">
        <w:br/>
      </w:r>
      <w:r w:rsidRPr="004E03C8">
        <w:t>с исполнением настоящего Закона, осуществляется в пределах бюджетных ассигнований, предусмотренных н</w:t>
      </w:r>
      <w:r w:rsidR="00547768">
        <w:t>а эти цели з</w:t>
      </w:r>
      <w:r w:rsidRPr="004E03C8">
        <w:t xml:space="preserve">аконом Пермского края </w:t>
      </w:r>
      <w:r w:rsidR="00755E4B">
        <w:br/>
      </w:r>
      <w:r w:rsidRPr="004E03C8">
        <w:t>о бюджете на соответствующий финансовый год и плановый период.</w:t>
      </w:r>
    </w:p>
    <w:p w:rsidR="002B4536" w:rsidRDefault="002B4536" w:rsidP="00115ED7">
      <w:pPr>
        <w:pStyle w:val="a4"/>
      </w:pPr>
      <w:r>
        <w:t>Заключительн</w:t>
      </w:r>
      <w:r w:rsidR="00E54EB6">
        <w:t>ы</w:t>
      </w:r>
      <w:r>
        <w:t>е положени</w:t>
      </w:r>
      <w:r w:rsidR="00E54EB6">
        <w:t>я</w:t>
      </w:r>
    </w:p>
    <w:p w:rsidR="002D6572" w:rsidRPr="004E03C8" w:rsidRDefault="00B70D92" w:rsidP="00115ED7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 w:rsidRPr="004E03C8">
        <w:rPr>
          <w:szCs w:val="28"/>
        </w:rPr>
        <w:t>Настоящий З</w:t>
      </w:r>
      <w:r w:rsidR="002D6572" w:rsidRPr="004E03C8">
        <w:rPr>
          <w:szCs w:val="28"/>
        </w:rPr>
        <w:t xml:space="preserve">акон вступает в силу через десять дней после дня </w:t>
      </w:r>
      <w:r w:rsidR="00202F05" w:rsidRPr="004E03C8">
        <w:rPr>
          <w:szCs w:val="28"/>
        </w:rPr>
        <w:br/>
      </w:r>
      <w:r w:rsidR="002D6572" w:rsidRPr="004E03C8">
        <w:rPr>
          <w:szCs w:val="28"/>
        </w:rPr>
        <w:t>его официального опубликования</w:t>
      </w:r>
      <w:r w:rsidR="006E1A62" w:rsidRPr="004E03C8">
        <w:rPr>
          <w:szCs w:val="28"/>
        </w:rPr>
        <w:t xml:space="preserve">, </w:t>
      </w:r>
      <w:r w:rsidR="006E1A62" w:rsidRPr="004E03C8">
        <w:rPr>
          <w:rFonts w:eastAsia="Calibri"/>
          <w:szCs w:val="28"/>
          <w:lang w:eastAsia="en-US"/>
        </w:rPr>
        <w:t xml:space="preserve">за исключением подпунктов </w:t>
      </w:r>
      <w:r w:rsidR="00C777AA">
        <w:rPr>
          <w:rFonts w:eastAsia="Calibri"/>
          <w:szCs w:val="28"/>
          <w:lang w:eastAsia="en-US"/>
        </w:rPr>
        <w:t>«</w:t>
      </w:r>
      <w:r w:rsidR="006E1A62" w:rsidRPr="004E03C8">
        <w:rPr>
          <w:rFonts w:eastAsia="Calibri"/>
          <w:szCs w:val="28"/>
          <w:lang w:eastAsia="en-US"/>
        </w:rPr>
        <w:t>д</w:t>
      </w:r>
      <w:r w:rsidR="00C777AA">
        <w:rPr>
          <w:rFonts w:eastAsia="Calibri"/>
          <w:szCs w:val="28"/>
          <w:lang w:eastAsia="en-US"/>
        </w:rPr>
        <w:t>»</w:t>
      </w:r>
      <w:r w:rsidR="006E1A62" w:rsidRPr="004E03C8">
        <w:rPr>
          <w:rFonts w:eastAsia="Calibri"/>
          <w:szCs w:val="28"/>
          <w:lang w:eastAsia="en-US"/>
        </w:rPr>
        <w:t xml:space="preserve">, </w:t>
      </w:r>
      <w:r w:rsidR="00C777AA">
        <w:rPr>
          <w:rFonts w:eastAsia="Calibri"/>
          <w:szCs w:val="28"/>
          <w:lang w:eastAsia="en-US"/>
        </w:rPr>
        <w:t>«</w:t>
      </w:r>
      <w:r w:rsidR="006E1A62" w:rsidRPr="004E03C8">
        <w:rPr>
          <w:rFonts w:eastAsia="Calibri"/>
          <w:szCs w:val="28"/>
          <w:lang w:eastAsia="en-US"/>
        </w:rPr>
        <w:t>ж</w:t>
      </w:r>
      <w:r w:rsidR="00C777AA">
        <w:rPr>
          <w:rFonts w:eastAsia="Calibri"/>
          <w:szCs w:val="28"/>
          <w:lang w:eastAsia="en-US"/>
        </w:rPr>
        <w:t xml:space="preserve">» </w:t>
      </w:r>
      <w:r w:rsidR="00C777AA">
        <w:rPr>
          <w:rFonts w:eastAsia="Calibri"/>
          <w:szCs w:val="28"/>
          <w:lang w:eastAsia="en-US"/>
        </w:rPr>
        <w:br/>
      </w:r>
      <w:r w:rsidR="006E1A62" w:rsidRPr="004E03C8">
        <w:rPr>
          <w:rFonts w:eastAsia="Calibri"/>
          <w:szCs w:val="28"/>
          <w:lang w:eastAsia="en-US"/>
        </w:rPr>
        <w:t>пункта 3 части 1, пункта 5 части 2 статьи 7.</w:t>
      </w:r>
    </w:p>
    <w:p w:rsidR="006E1A62" w:rsidRPr="004E03C8" w:rsidRDefault="006E1A62" w:rsidP="00115ED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E03C8">
        <w:rPr>
          <w:rFonts w:eastAsia="Calibri"/>
          <w:szCs w:val="28"/>
          <w:lang w:eastAsia="en-US"/>
        </w:rPr>
        <w:t xml:space="preserve">Подпункты </w:t>
      </w:r>
      <w:r w:rsidR="00C777AA">
        <w:rPr>
          <w:rFonts w:eastAsia="Calibri"/>
          <w:szCs w:val="28"/>
          <w:lang w:eastAsia="en-US"/>
        </w:rPr>
        <w:t>«</w:t>
      </w:r>
      <w:r w:rsidRPr="004E03C8">
        <w:rPr>
          <w:rFonts w:eastAsia="Calibri"/>
          <w:szCs w:val="28"/>
          <w:lang w:eastAsia="en-US"/>
        </w:rPr>
        <w:t>д</w:t>
      </w:r>
      <w:r w:rsidR="00C777AA">
        <w:rPr>
          <w:rFonts w:eastAsia="Calibri"/>
          <w:szCs w:val="28"/>
          <w:lang w:eastAsia="en-US"/>
        </w:rPr>
        <w:t>»</w:t>
      </w:r>
      <w:r w:rsidRPr="004E03C8">
        <w:rPr>
          <w:rFonts w:eastAsia="Calibri"/>
          <w:szCs w:val="28"/>
          <w:lang w:eastAsia="en-US"/>
        </w:rPr>
        <w:t xml:space="preserve">, </w:t>
      </w:r>
      <w:r w:rsidR="00C777AA">
        <w:rPr>
          <w:rFonts w:eastAsia="Calibri"/>
          <w:szCs w:val="28"/>
          <w:lang w:eastAsia="en-US"/>
        </w:rPr>
        <w:t>«</w:t>
      </w:r>
      <w:r w:rsidRPr="004E03C8">
        <w:rPr>
          <w:rFonts w:eastAsia="Calibri"/>
          <w:szCs w:val="28"/>
          <w:lang w:eastAsia="en-US"/>
        </w:rPr>
        <w:t>ж</w:t>
      </w:r>
      <w:r w:rsidR="00C777AA">
        <w:rPr>
          <w:rFonts w:eastAsia="Calibri"/>
          <w:szCs w:val="28"/>
          <w:lang w:eastAsia="en-US"/>
        </w:rPr>
        <w:t>»</w:t>
      </w:r>
      <w:r w:rsidRPr="004E03C8">
        <w:rPr>
          <w:rFonts w:eastAsia="Calibri"/>
          <w:szCs w:val="28"/>
          <w:lang w:eastAsia="en-US"/>
        </w:rPr>
        <w:t xml:space="preserve"> пункта 3 части 1, пункта 5 части 2 статьи 7 настоящего </w:t>
      </w:r>
      <w:r w:rsidR="00A8141A">
        <w:rPr>
          <w:rFonts w:eastAsia="Calibri"/>
          <w:szCs w:val="28"/>
          <w:lang w:eastAsia="en-US"/>
        </w:rPr>
        <w:t>З</w:t>
      </w:r>
      <w:r w:rsidRPr="004E03C8">
        <w:rPr>
          <w:rFonts w:eastAsia="Calibri"/>
          <w:szCs w:val="28"/>
          <w:lang w:eastAsia="en-US"/>
        </w:rPr>
        <w:t>акона вступают в силу с 1 января 2017 года.</w:t>
      </w:r>
    </w:p>
    <w:p w:rsidR="006E1A62" w:rsidRPr="004E03C8" w:rsidRDefault="006E1A62" w:rsidP="00115ED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E03C8">
        <w:rPr>
          <w:rFonts w:eastAsia="Calibri"/>
          <w:szCs w:val="28"/>
          <w:lang w:eastAsia="en-US"/>
        </w:rPr>
        <w:t xml:space="preserve">Со дня вступления настоящего </w:t>
      </w:r>
      <w:r w:rsidR="00B70D92" w:rsidRPr="004E03C8">
        <w:rPr>
          <w:rFonts w:eastAsia="Calibri"/>
          <w:szCs w:val="28"/>
          <w:lang w:eastAsia="en-US"/>
        </w:rPr>
        <w:t>З</w:t>
      </w:r>
      <w:r w:rsidRPr="004E03C8">
        <w:rPr>
          <w:rFonts w:eastAsia="Calibri"/>
          <w:szCs w:val="28"/>
          <w:lang w:eastAsia="en-US"/>
        </w:rPr>
        <w:t>акона в силу признать утратившими силу:</w:t>
      </w:r>
    </w:p>
    <w:p w:rsidR="006E1A62" w:rsidRPr="004E03C8" w:rsidRDefault="006E1A62" w:rsidP="00115ED7">
      <w:pPr>
        <w:pStyle w:val="ConsPlusNormal"/>
        <w:ind w:firstLine="709"/>
        <w:jc w:val="both"/>
        <w:outlineLvl w:val="0"/>
        <w:rPr>
          <w:rFonts w:eastAsia="Calibri"/>
          <w:lang w:eastAsia="en-US"/>
        </w:rPr>
      </w:pPr>
      <w:r w:rsidRPr="004E03C8">
        <w:rPr>
          <w:rFonts w:eastAsia="Calibri"/>
          <w:lang w:eastAsia="en-US"/>
        </w:rPr>
        <w:t xml:space="preserve">1) Закон Пермского края от </w:t>
      </w:r>
      <w:r w:rsidR="00A66BBB" w:rsidRPr="004E03C8">
        <w:rPr>
          <w:rFonts w:eastAsia="Calibri"/>
          <w:lang w:eastAsia="en-US"/>
        </w:rPr>
        <w:t>02.04.</w:t>
      </w:r>
      <w:r w:rsidRPr="004E03C8">
        <w:rPr>
          <w:rFonts w:eastAsia="Calibri"/>
          <w:lang w:eastAsia="en-US"/>
        </w:rPr>
        <w:t xml:space="preserve">2010 № 605-ПК «Об организации </w:t>
      </w:r>
      <w:r w:rsidR="003846D2">
        <w:rPr>
          <w:rFonts w:eastAsia="Calibri"/>
          <w:lang w:eastAsia="en-US"/>
        </w:rPr>
        <w:br/>
      </w:r>
      <w:r w:rsidRPr="004E03C8">
        <w:rPr>
          <w:rFonts w:eastAsia="Calibri"/>
          <w:lang w:eastAsia="en-US"/>
        </w:rPr>
        <w:t xml:space="preserve">и обеспечении отдыха и оздоровления детей в Пермском крае» </w:t>
      </w:r>
      <w:r w:rsidR="00755FF0">
        <w:t xml:space="preserve">(Собрание законодательства Пермского края, 09.04.2010, № 4; Бюллетень законов Пермского края, правовых актов губернатора Пермского края, Правительства </w:t>
      </w:r>
      <w:r w:rsidR="00755FF0">
        <w:lastRenderedPageBreak/>
        <w:t>Пермского края, исполнительных органов государственной власти Пермского края, 05.07.2010, № 26; 06.09.2010, № 35; 16.05.2011, № 19</w:t>
      </w:r>
      <w:r w:rsidR="005D0C21">
        <w:t xml:space="preserve">; </w:t>
      </w:r>
      <w:r w:rsidR="005D0C21" w:rsidRPr="005D0C21">
        <w:t>15.12.2014</w:t>
      </w:r>
      <w:r w:rsidR="005D0C21">
        <w:t xml:space="preserve">, № </w:t>
      </w:r>
      <w:r w:rsidR="005D0C21" w:rsidRPr="005D0C21">
        <w:t>49</w:t>
      </w:r>
      <w:r w:rsidR="00755FF0">
        <w:t>)</w:t>
      </w:r>
      <w:r w:rsidRPr="004E03C8">
        <w:rPr>
          <w:rFonts w:eastAsia="Calibri"/>
          <w:lang w:eastAsia="en-US"/>
        </w:rPr>
        <w:t>;</w:t>
      </w:r>
    </w:p>
    <w:p w:rsidR="006E1A62" w:rsidRPr="004E03C8" w:rsidRDefault="006E1A62" w:rsidP="00115ED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E03C8">
        <w:rPr>
          <w:rFonts w:eastAsia="Calibri"/>
          <w:szCs w:val="28"/>
          <w:lang w:eastAsia="en-US"/>
        </w:rPr>
        <w:t xml:space="preserve">2) </w:t>
      </w:r>
      <w:r w:rsidR="00C777AA">
        <w:rPr>
          <w:rFonts w:eastAsia="Calibri"/>
          <w:szCs w:val="28"/>
          <w:lang w:eastAsia="en-US"/>
        </w:rPr>
        <w:t xml:space="preserve"> </w:t>
      </w:r>
      <w:r w:rsidRPr="004E03C8">
        <w:rPr>
          <w:rFonts w:eastAsia="Calibri"/>
          <w:szCs w:val="28"/>
          <w:lang w:eastAsia="en-US"/>
        </w:rPr>
        <w:t>статью 1 Закона Пермского края от 29</w:t>
      </w:r>
      <w:r w:rsidR="0045277C" w:rsidRPr="004E03C8">
        <w:rPr>
          <w:rFonts w:eastAsia="Calibri"/>
          <w:szCs w:val="28"/>
          <w:lang w:eastAsia="en-US"/>
        </w:rPr>
        <w:t>.06.2</w:t>
      </w:r>
      <w:r w:rsidRPr="004E03C8">
        <w:rPr>
          <w:rFonts w:eastAsia="Calibri"/>
          <w:szCs w:val="28"/>
          <w:lang w:eastAsia="en-US"/>
        </w:rPr>
        <w:t>010 № 661-</w:t>
      </w:r>
      <w:r w:rsidR="0045277C" w:rsidRPr="004E03C8">
        <w:rPr>
          <w:rFonts w:eastAsia="Calibri"/>
          <w:szCs w:val="28"/>
          <w:lang w:eastAsia="en-US"/>
        </w:rPr>
        <w:t>П</w:t>
      </w:r>
      <w:r w:rsidR="00990694">
        <w:rPr>
          <w:rFonts w:eastAsia="Calibri"/>
          <w:szCs w:val="28"/>
          <w:lang w:eastAsia="en-US"/>
        </w:rPr>
        <w:t>К</w:t>
      </w:r>
      <w:r w:rsidR="0045277C" w:rsidRPr="004E03C8">
        <w:rPr>
          <w:rFonts w:eastAsia="Calibri"/>
          <w:szCs w:val="28"/>
          <w:lang w:eastAsia="en-US"/>
        </w:rPr>
        <w:t xml:space="preserve"> </w:t>
      </w:r>
      <w:r w:rsidRPr="004E03C8">
        <w:rPr>
          <w:rFonts w:eastAsia="Calibri"/>
          <w:szCs w:val="28"/>
          <w:lang w:eastAsia="en-US"/>
        </w:rPr>
        <w:t xml:space="preserve">«О внесении изменений в отдельные законы Пермского края в сфере организации </w:t>
      </w:r>
      <w:r w:rsidR="00C94004">
        <w:rPr>
          <w:rFonts w:eastAsia="Calibri"/>
          <w:szCs w:val="28"/>
          <w:lang w:eastAsia="en-US"/>
        </w:rPr>
        <w:br/>
      </w:r>
      <w:r w:rsidRPr="004E03C8">
        <w:rPr>
          <w:rFonts w:eastAsia="Calibri"/>
          <w:szCs w:val="28"/>
          <w:lang w:eastAsia="en-US"/>
        </w:rPr>
        <w:t xml:space="preserve">и обеспечения отдыха и оздоровления детей в Пермском крае» </w:t>
      </w:r>
      <w:r w:rsidR="0045277C" w:rsidRPr="004E03C8">
        <w:rPr>
          <w:rFonts w:eastAsia="Calibri"/>
          <w:szCs w:val="28"/>
          <w:lang w:eastAsia="en-US"/>
        </w:rPr>
        <w:t>(</w:t>
      </w:r>
      <w:r w:rsidRPr="004E03C8">
        <w:rPr>
          <w:rFonts w:eastAsia="Calibri"/>
          <w:szCs w:val="28"/>
          <w:lang w:eastAsia="en-US"/>
        </w:rPr>
        <w:t>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</w:t>
      </w:r>
      <w:r w:rsidR="0045277C" w:rsidRPr="004E03C8">
        <w:rPr>
          <w:rFonts w:eastAsia="Calibri"/>
          <w:szCs w:val="28"/>
          <w:lang w:eastAsia="en-US"/>
        </w:rPr>
        <w:t xml:space="preserve">, 05.07.2010, </w:t>
      </w:r>
      <w:r w:rsidRPr="004E03C8">
        <w:rPr>
          <w:rFonts w:eastAsia="Calibri"/>
          <w:szCs w:val="28"/>
          <w:lang w:eastAsia="en-US"/>
        </w:rPr>
        <w:t>№ 26</w:t>
      </w:r>
      <w:r w:rsidR="0045277C" w:rsidRPr="004E03C8">
        <w:rPr>
          <w:rFonts w:eastAsia="Calibri"/>
          <w:szCs w:val="28"/>
          <w:lang w:eastAsia="en-US"/>
        </w:rPr>
        <w:t>)</w:t>
      </w:r>
      <w:r w:rsidRPr="004E03C8">
        <w:rPr>
          <w:rFonts w:eastAsia="Calibri"/>
          <w:szCs w:val="28"/>
          <w:lang w:eastAsia="en-US"/>
        </w:rPr>
        <w:t xml:space="preserve">; </w:t>
      </w:r>
    </w:p>
    <w:p w:rsidR="006E1A62" w:rsidRPr="004E03C8" w:rsidRDefault="006E1A62" w:rsidP="00115ED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E03C8">
        <w:rPr>
          <w:rFonts w:eastAsia="Calibri"/>
          <w:szCs w:val="28"/>
          <w:lang w:eastAsia="en-US"/>
        </w:rPr>
        <w:t>3) статью 1 Закона Пермского края от 30</w:t>
      </w:r>
      <w:r w:rsidR="009555DE" w:rsidRPr="004E03C8">
        <w:rPr>
          <w:rFonts w:eastAsia="Calibri"/>
          <w:szCs w:val="28"/>
          <w:lang w:eastAsia="en-US"/>
        </w:rPr>
        <w:t>.08.</w:t>
      </w:r>
      <w:r w:rsidRPr="004E03C8">
        <w:rPr>
          <w:rFonts w:eastAsia="Calibri"/>
          <w:szCs w:val="28"/>
          <w:lang w:eastAsia="en-US"/>
        </w:rPr>
        <w:t xml:space="preserve">2010 № 677-ПК </w:t>
      </w:r>
      <w:r w:rsidR="00DD06C4" w:rsidRPr="004E03C8">
        <w:rPr>
          <w:rFonts w:eastAsia="Calibri"/>
          <w:szCs w:val="28"/>
          <w:lang w:eastAsia="en-US"/>
        </w:rPr>
        <w:br/>
      </w:r>
      <w:r w:rsidRPr="004E03C8">
        <w:rPr>
          <w:rFonts w:eastAsia="Calibri"/>
          <w:szCs w:val="28"/>
          <w:lang w:eastAsia="en-US"/>
        </w:rPr>
        <w:t xml:space="preserve">«О внесении изменений в отдельные законы Пермского края в сфере организации и обеспечения отдыха и оздоровления детей в Пермском крае» </w:t>
      </w:r>
      <w:r w:rsidR="009555DE" w:rsidRPr="004E03C8">
        <w:rPr>
          <w:rFonts w:eastAsia="Calibri"/>
          <w:szCs w:val="28"/>
          <w:lang w:eastAsia="en-US"/>
        </w:rPr>
        <w:t>(</w:t>
      </w:r>
      <w:r w:rsidRPr="004E03C8">
        <w:rPr>
          <w:rFonts w:eastAsia="Calibri"/>
          <w:szCs w:val="28"/>
          <w:lang w:eastAsia="en-US"/>
        </w:rPr>
        <w:t>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</w:t>
      </w:r>
      <w:r w:rsidR="009555DE" w:rsidRPr="004E03C8">
        <w:rPr>
          <w:rFonts w:eastAsia="Calibri"/>
          <w:szCs w:val="28"/>
          <w:lang w:eastAsia="en-US"/>
        </w:rPr>
        <w:t xml:space="preserve">, 06.09.2010, </w:t>
      </w:r>
      <w:r w:rsidRPr="004E03C8">
        <w:rPr>
          <w:rFonts w:eastAsia="Calibri"/>
          <w:szCs w:val="28"/>
          <w:lang w:eastAsia="en-US"/>
        </w:rPr>
        <w:t>№ 35</w:t>
      </w:r>
      <w:r w:rsidR="009555DE" w:rsidRPr="004E03C8">
        <w:rPr>
          <w:rFonts w:eastAsia="Calibri"/>
          <w:szCs w:val="28"/>
          <w:lang w:eastAsia="en-US"/>
        </w:rPr>
        <w:t>)</w:t>
      </w:r>
      <w:r w:rsidRPr="004E03C8">
        <w:rPr>
          <w:rFonts w:eastAsia="Calibri"/>
          <w:szCs w:val="28"/>
          <w:lang w:eastAsia="en-US"/>
        </w:rPr>
        <w:t xml:space="preserve">; </w:t>
      </w:r>
    </w:p>
    <w:p w:rsidR="006E1A62" w:rsidRPr="004E03C8" w:rsidRDefault="006E1A62" w:rsidP="00115ED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E03C8">
        <w:rPr>
          <w:rFonts w:eastAsia="Calibri"/>
          <w:szCs w:val="28"/>
          <w:lang w:eastAsia="en-US"/>
        </w:rPr>
        <w:t>4) статью 1 Закона Пермского края от 10</w:t>
      </w:r>
      <w:r w:rsidR="003C42FF" w:rsidRPr="004E03C8">
        <w:rPr>
          <w:rFonts w:eastAsia="Calibri"/>
          <w:szCs w:val="28"/>
          <w:lang w:eastAsia="en-US"/>
        </w:rPr>
        <w:t>.05.</w:t>
      </w:r>
      <w:r w:rsidRPr="004E03C8">
        <w:rPr>
          <w:rFonts w:eastAsia="Calibri"/>
          <w:szCs w:val="28"/>
          <w:lang w:eastAsia="en-US"/>
        </w:rPr>
        <w:t>2011 № 765-ПК</w:t>
      </w:r>
      <w:r w:rsidR="00DD06C4" w:rsidRPr="004E03C8">
        <w:rPr>
          <w:rFonts w:eastAsia="Calibri"/>
          <w:szCs w:val="28"/>
          <w:lang w:eastAsia="en-US"/>
        </w:rPr>
        <w:br/>
      </w:r>
      <w:r w:rsidRPr="004E03C8">
        <w:rPr>
          <w:rFonts w:eastAsia="Calibri"/>
          <w:szCs w:val="28"/>
          <w:lang w:eastAsia="en-US"/>
        </w:rPr>
        <w:t xml:space="preserve">«О внесении изменений в отдельные законы Пермского края в сфере организации и обеспечения отдыха и оздоровления детей в Пермском крае» </w:t>
      </w:r>
      <w:r w:rsidR="003C42FF" w:rsidRPr="004E03C8">
        <w:rPr>
          <w:rFonts w:eastAsia="Calibri"/>
          <w:szCs w:val="28"/>
          <w:lang w:eastAsia="en-US"/>
        </w:rPr>
        <w:t>(</w:t>
      </w:r>
      <w:r w:rsidRPr="004E03C8">
        <w:rPr>
          <w:rFonts w:eastAsia="Calibri"/>
          <w:szCs w:val="28"/>
          <w:lang w:eastAsia="en-US"/>
        </w:rPr>
        <w:t>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</w:t>
      </w:r>
      <w:r w:rsidR="003C42FF" w:rsidRPr="004E03C8">
        <w:rPr>
          <w:rFonts w:eastAsia="Calibri"/>
          <w:szCs w:val="28"/>
          <w:lang w:eastAsia="en-US"/>
        </w:rPr>
        <w:t xml:space="preserve">, </w:t>
      </w:r>
      <w:r w:rsidRPr="004E03C8">
        <w:rPr>
          <w:rFonts w:eastAsia="Calibri"/>
          <w:szCs w:val="28"/>
          <w:lang w:eastAsia="en-US"/>
        </w:rPr>
        <w:t>16</w:t>
      </w:r>
      <w:r w:rsidR="003C42FF" w:rsidRPr="004E03C8">
        <w:rPr>
          <w:rFonts w:eastAsia="Calibri"/>
          <w:szCs w:val="28"/>
          <w:lang w:eastAsia="en-US"/>
        </w:rPr>
        <w:t>.05.</w:t>
      </w:r>
      <w:r w:rsidRPr="004E03C8">
        <w:rPr>
          <w:rFonts w:eastAsia="Calibri"/>
          <w:szCs w:val="28"/>
          <w:lang w:eastAsia="en-US"/>
        </w:rPr>
        <w:t>2011</w:t>
      </w:r>
      <w:r w:rsidR="003C42FF" w:rsidRPr="004E03C8">
        <w:rPr>
          <w:rFonts w:eastAsia="Calibri"/>
          <w:szCs w:val="28"/>
          <w:lang w:eastAsia="en-US"/>
        </w:rPr>
        <w:t>, № 19</w:t>
      </w:r>
      <w:r w:rsidR="0048024F" w:rsidRPr="004E03C8">
        <w:rPr>
          <w:rFonts w:eastAsia="Calibri"/>
          <w:szCs w:val="28"/>
          <w:lang w:eastAsia="en-US"/>
        </w:rPr>
        <w:t>)</w:t>
      </w:r>
      <w:r w:rsidRPr="004E03C8">
        <w:rPr>
          <w:rFonts w:eastAsia="Calibri"/>
          <w:szCs w:val="28"/>
          <w:lang w:eastAsia="en-US"/>
        </w:rPr>
        <w:t xml:space="preserve">; </w:t>
      </w:r>
    </w:p>
    <w:p w:rsidR="006E1A62" w:rsidRPr="004E03C8" w:rsidRDefault="006E1A62" w:rsidP="00115ED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E03C8">
        <w:rPr>
          <w:rFonts w:eastAsia="Calibri"/>
          <w:szCs w:val="28"/>
          <w:lang w:eastAsia="en-US"/>
        </w:rPr>
        <w:t>5) статью 1 Закона Пермского края от 08</w:t>
      </w:r>
      <w:r w:rsidR="0048024F" w:rsidRPr="004E03C8">
        <w:rPr>
          <w:rFonts w:eastAsia="Calibri"/>
          <w:szCs w:val="28"/>
          <w:lang w:eastAsia="en-US"/>
        </w:rPr>
        <w:t>.12.</w:t>
      </w:r>
      <w:r w:rsidRPr="004E03C8">
        <w:rPr>
          <w:rFonts w:eastAsia="Calibri"/>
          <w:szCs w:val="28"/>
          <w:lang w:eastAsia="en-US"/>
        </w:rPr>
        <w:t xml:space="preserve">2014 № 409-ПК </w:t>
      </w:r>
      <w:r w:rsidR="00DD06C4" w:rsidRPr="004E03C8">
        <w:rPr>
          <w:rFonts w:eastAsia="Calibri"/>
          <w:szCs w:val="28"/>
          <w:lang w:eastAsia="en-US"/>
        </w:rPr>
        <w:br/>
      </w:r>
      <w:r w:rsidRPr="004E03C8">
        <w:rPr>
          <w:rFonts w:eastAsia="Calibri"/>
          <w:szCs w:val="28"/>
          <w:lang w:eastAsia="en-US"/>
        </w:rPr>
        <w:t xml:space="preserve">«О внесении изменений в отдельные законы Пермского края в сфере организации и обеспечения отдыха и оздоровления детей Пермского края» </w:t>
      </w:r>
      <w:r w:rsidR="0048024F" w:rsidRPr="004E03C8">
        <w:rPr>
          <w:rFonts w:eastAsia="Calibri"/>
          <w:szCs w:val="28"/>
          <w:lang w:eastAsia="en-US"/>
        </w:rPr>
        <w:t>(</w:t>
      </w:r>
      <w:r w:rsidRPr="004E03C8">
        <w:rPr>
          <w:rFonts w:eastAsia="Calibri"/>
          <w:szCs w:val="28"/>
          <w:lang w:eastAsia="en-US"/>
        </w:rPr>
        <w:t>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</w:t>
      </w:r>
      <w:r w:rsidR="0048024F" w:rsidRPr="004E03C8">
        <w:rPr>
          <w:rFonts w:eastAsia="Calibri"/>
          <w:szCs w:val="28"/>
          <w:lang w:eastAsia="en-US"/>
        </w:rPr>
        <w:t xml:space="preserve">, 15.12.2014, </w:t>
      </w:r>
      <w:r w:rsidRPr="004E03C8">
        <w:rPr>
          <w:rFonts w:eastAsia="Calibri"/>
          <w:szCs w:val="28"/>
          <w:lang w:eastAsia="en-US"/>
        </w:rPr>
        <w:t>№ 49</w:t>
      </w:r>
      <w:r w:rsidR="0048024F" w:rsidRPr="004E03C8">
        <w:rPr>
          <w:rFonts w:eastAsia="Calibri"/>
          <w:szCs w:val="28"/>
          <w:lang w:eastAsia="en-US"/>
        </w:rPr>
        <w:t xml:space="preserve">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6"/>
      </w:tblGrid>
      <w:tr w:rsidR="00D601D1">
        <w:tc>
          <w:tcPr>
            <w:tcW w:w="9854" w:type="dxa"/>
            <w:gridSpan w:val="2"/>
          </w:tcPr>
          <w:p w:rsidR="00D601D1" w:rsidRPr="00DC40A9" w:rsidRDefault="00D601D1" w:rsidP="00115ED7">
            <w:pPr>
              <w:keepNext/>
              <w:keepLines/>
              <w:widowControl w:val="0"/>
              <w:spacing w:after="440"/>
              <w:ind w:firstLine="709"/>
              <w:rPr>
                <w:szCs w:val="28"/>
              </w:rPr>
            </w:pPr>
          </w:p>
        </w:tc>
      </w:tr>
      <w:tr w:rsidR="00D601D1">
        <w:tc>
          <w:tcPr>
            <w:tcW w:w="5508" w:type="dxa"/>
          </w:tcPr>
          <w:p w:rsidR="00D601D1" w:rsidRDefault="00E01DD2" w:rsidP="008F168B">
            <w:pPr>
              <w:keepNext/>
              <w:keepLines/>
              <w:widowControl w:val="0"/>
              <w:spacing w:line="240" w:lineRule="exact"/>
              <w:ind w:right="2598"/>
              <w:rPr>
                <w:szCs w:val="28"/>
              </w:rPr>
            </w:pPr>
            <w:r>
              <w:rPr>
                <w:szCs w:val="28"/>
              </w:rPr>
              <w:t>Губернатор Пермского края</w:t>
            </w:r>
          </w:p>
        </w:tc>
        <w:tc>
          <w:tcPr>
            <w:tcW w:w="4346" w:type="dxa"/>
            <w:vAlign w:val="bottom"/>
          </w:tcPr>
          <w:p w:rsidR="00D601D1" w:rsidRPr="008F168B" w:rsidRDefault="00DD254C" w:rsidP="00297746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r>
              <w:rPr>
                <w:szCs w:val="28"/>
              </w:rPr>
              <w:t>В.Ф.Басаргин</w:t>
            </w:r>
          </w:p>
        </w:tc>
      </w:tr>
      <w:bookmarkStart w:id="5" w:name="REGINFO" w:colFirst="0" w:colLast="0"/>
      <w:tr w:rsidR="00D601D1" w:rsidRPr="001E0C63">
        <w:tblPrEx>
          <w:tblLook w:val="0000" w:firstRow="0" w:lastRow="0" w:firstColumn="0" w:lastColumn="0" w:noHBand="0" w:noVBand="0"/>
        </w:tblPrEx>
        <w:tc>
          <w:tcPr>
            <w:tcW w:w="9854" w:type="dxa"/>
            <w:gridSpan w:val="2"/>
          </w:tcPr>
          <w:p w:rsidR="00D601D1" w:rsidRPr="001E0C63" w:rsidRDefault="00DD1221" w:rsidP="001E0C63">
            <w:pPr>
              <w:keepNext/>
              <w:keepLines/>
              <w:widowControl w:val="0"/>
              <w:spacing w:before="480" w:line="240" w:lineRule="exact"/>
              <w:rPr>
                <w:b/>
                <w:szCs w:val="28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tag w:val="Дата"/>
                <w:id w:val="245157730"/>
                <w:placeholder>
                  <w:docPart w:val="8ACC07BB9FD745258E029303E22F0797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16-02-0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E0C63">
                  <w:rPr>
                    <w:b/>
                    <w:color w:val="000000"/>
                    <w:szCs w:val="28"/>
                  </w:rPr>
                  <w:t>05.02.2016</w:t>
                </w:r>
              </w:sdtContent>
            </w:sdt>
            <w:r w:rsidR="005125F9" w:rsidRPr="001E0C63">
              <w:rPr>
                <w:b/>
                <w:szCs w:val="28"/>
              </w:rPr>
              <w:t xml:space="preserve">   </w:t>
            </w:r>
            <w:sdt>
              <w:sdtPr>
                <w:rPr>
                  <w:b/>
                </w:rPr>
                <w:alias w:val="NumberText"/>
                <w:tag w:val="NumberText"/>
                <w:id w:val="1376735577"/>
                <w:placeholder>
                  <w:docPart w:val="073C39E225974189932D53925BAE04F0"/>
                </w:placeholder>
              </w:sdtPr>
              <w:sdtEndPr/>
              <w:sdtContent>
                <w:r w:rsidR="008F641D" w:rsidRPr="001E0C63">
                  <w:rPr>
                    <w:b/>
                  </w:rPr>
                  <w:t>№</w:t>
                </w:r>
              </w:sdtContent>
            </w:sdt>
            <w:r w:rsidR="005125F9" w:rsidRPr="001E0C63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27308D1E80F846CD8DCDEF6ECBD9C200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EndPr/>
              <w:sdtContent>
                <w:r w:rsidR="001E0C63">
                  <w:rPr>
                    <w:b/>
                    <w:color w:val="000000"/>
                    <w:szCs w:val="28"/>
                  </w:rPr>
                  <w:t>602-ПК</w:t>
                </w:r>
              </w:sdtContent>
            </w:sdt>
          </w:p>
        </w:tc>
      </w:tr>
      <w:bookmarkEnd w:id="5"/>
    </w:tbl>
    <w:p w:rsidR="00D601D1" w:rsidRPr="0048024F" w:rsidRDefault="00D601D1">
      <w:pPr>
        <w:keepNext/>
        <w:keepLines/>
        <w:widowControl w:val="0"/>
      </w:pPr>
    </w:p>
    <w:sectPr w:rsidR="00D601D1" w:rsidRPr="0048024F" w:rsidSect="000A37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54" w:right="567" w:bottom="1134" w:left="1701" w:header="454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21" w:rsidRDefault="00DD1221">
      <w:r>
        <w:separator/>
      </w:r>
    </w:p>
  </w:endnote>
  <w:endnote w:type="continuationSeparator" w:id="0">
    <w:p w:rsidR="00DD1221" w:rsidRDefault="00DD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0E" w:rsidRDefault="0058120C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E1D0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E1D0E" w:rsidRDefault="009E1D0E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16"/>
        <w:szCs w:val="16"/>
      </w:rPr>
      <w:alias w:val="Номер проекта"/>
      <w:tag w:val="Номер проекта"/>
      <w:id w:val="-2028089253"/>
      <w:placeholder>
        <w:docPart w:val="95459AFD9AA44A19A11A3EC93B022CF4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EndPr/>
    <w:sdtContent>
      <w:p w:rsidR="009E1D0E" w:rsidRPr="00BE289E" w:rsidRDefault="009E1D0E" w:rsidP="00BE289E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8938-15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16"/>
        <w:szCs w:val="16"/>
      </w:rPr>
      <w:alias w:val="Номер проекта"/>
      <w:tag w:val="Номер проекта"/>
      <w:id w:val="245157748"/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EndPr/>
    <w:sdtContent>
      <w:p w:rsidR="009E1D0E" w:rsidRPr="00E01DD2" w:rsidRDefault="009E1D0E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8938-15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21" w:rsidRDefault="00DD1221">
      <w:r>
        <w:separator/>
      </w:r>
    </w:p>
  </w:footnote>
  <w:footnote w:type="continuationSeparator" w:id="0">
    <w:p w:rsidR="00DD1221" w:rsidRDefault="00DD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0E" w:rsidRDefault="0058120C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9E1D0E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A37B0">
      <w:rPr>
        <w:rStyle w:val="af6"/>
        <w:noProof/>
      </w:rPr>
      <w:t>12</w:t>
    </w:r>
    <w:r>
      <w:rPr>
        <w:rStyle w:val="af6"/>
      </w:rPr>
      <w:fldChar w:fldCharType="end"/>
    </w:r>
  </w:p>
  <w:p w:rsidR="009E1D0E" w:rsidRDefault="009E1D0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0E" w:rsidRDefault="0058120C" w:rsidP="000A37B0">
    <w:pPr>
      <w:pStyle w:val="ab"/>
      <w:framePr w:wrap="notBeside" w:vAnchor="text" w:hAnchor="margin" w:xAlign="center" w:y="1"/>
      <w:spacing w:after="283"/>
      <w:rPr>
        <w:rStyle w:val="af6"/>
      </w:rPr>
    </w:pPr>
    <w:r>
      <w:rPr>
        <w:rStyle w:val="af6"/>
      </w:rPr>
      <w:fldChar w:fldCharType="begin"/>
    </w:r>
    <w:r w:rsidR="009E1D0E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249A0">
      <w:rPr>
        <w:rStyle w:val="af6"/>
        <w:noProof/>
      </w:rPr>
      <w:t>2</w:t>
    </w:r>
    <w:r>
      <w:rPr>
        <w:rStyle w:val="af6"/>
      </w:rPr>
      <w:fldChar w:fldCharType="end"/>
    </w:r>
  </w:p>
  <w:p w:rsidR="009E1D0E" w:rsidRDefault="009E1D0E" w:rsidP="000A37B0">
    <w:pPr>
      <w:pStyle w:val="ab"/>
      <w:spacing w:after="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0E" w:rsidRPr="000A37B0" w:rsidRDefault="009E1D0E" w:rsidP="000A37B0">
    <w:pPr>
      <w:pStyle w:val="ab"/>
      <w:rPr>
        <w:vanish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Герб ЧБ" style="width:289.5pt;height:538.5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7D7D12"/>
    <w:multiLevelType w:val="singleLevel"/>
    <w:tmpl w:val="D07EEAF8"/>
    <w:lvl w:ilvl="0">
      <w:start w:val="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077E"/>
    <w:multiLevelType w:val="hybridMultilevel"/>
    <w:tmpl w:val="B7F0FDF0"/>
    <w:lvl w:ilvl="0" w:tplc="65500A68">
      <w:start w:val="1"/>
      <w:numFmt w:val="decimal"/>
      <w:pStyle w:val="a4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521007"/>
    <w:multiLevelType w:val="hybridMultilevel"/>
    <w:tmpl w:val="EB1C4D64"/>
    <w:lvl w:ilvl="0" w:tplc="7D4A0188">
      <w:start w:val="1"/>
      <w:numFmt w:val="decimal"/>
      <w:pStyle w:val="a5"/>
      <w:lvlText w:val="Статья %1"/>
      <w:lvlJc w:val="left"/>
      <w:pPr>
        <w:tabs>
          <w:tab w:val="num" w:pos="2127"/>
        </w:tabs>
        <w:ind w:left="2127" w:hanging="12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5"/>
  </w:num>
  <w:num w:numId="5">
    <w:abstractNumId w:val="11"/>
  </w:num>
  <w:num w:numId="6">
    <w:abstractNumId w:val="16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2"/>
  </w:num>
  <w:num w:numId="37">
    <w:abstractNumId w:val="18"/>
  </w:num>
  <w:num w:numId="38">
    <w:abstractNumId w:val="21"/>
  </w:num>
  <w:num w:numId="39">
    <w:abstractNumId w:val="22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F9"/>
    <w:rsid w:val="00003F31"/>
    <w:rsid w:val="00006770"/>
    <w:rsid w:val="00023BD5"/>
    <w:rsid w:val="000250C6"/>
    <w:rsid w:val="00032D02"/>
    <w:rsid w:val="0004649A"/>
    <w:rsid w:val="0005718A"/>
    <w:rsid w:val="0006553D"/>
    <w:rsid w:val="00073805"/>
    <w:rsid w:val="00087210"/>
    <w:rsid w:val="000A37B0"/>
    <w:rsid w:val="000B2E82"/>
    <w:rsid w:val="000B6768"/>
    <w:rsid w:val="000B7523"/>
    <w:rsid w:val="000B7BA6"/>
    <w:rsid w:val="000C4AA7"/>
    <w:rsid w:val="000D18BE"/>
    <w:rsid w:val="000E703D"/>
    <w:rsid w:val="000F2670"/>
    <w:rsid w:val="00103D93"/>
    <w:rsid w:val="001144D3"/>
    <w:rsid w:val="00115ED7"/>
    <w:rsid w:val="00116777"/>
    <w:rsid w:val="001249A0"/>
    <w:rsid w:val="001312EE"/>
    <w:rsid w:val="0014129A"/>
    <w:rsid w:val="00156059"/>
    <w:rsid w:val="00163F92"/>
    <w:rsid w:val="00180272"/>
    <w:rsid w:val="00181382"/>
    <w:rsid w:val="001909D5"/>
    <w:rsid w:val="00192D9D"/>
    <w:rsid w:val="00195E4A"/>
    <w:rsid w:val="00197B28"/>
    <w:rsid w:val="001A652D"/>
    <w:rsid w:val="001B596A"/>
    <w:rsid w:val="001E0C63"/>
    <w:rsid w:val="001E25AC"/>
    <w:rsid w:val="001E5BAC"/>
    <w:rsid w:val="001E5C80"/>
    <w:rsid w:val="001F4515"/>
    <w:rsid w:val="001F4E89"/>
    <w:rsid w:val="001F7FBA"/>
    <w:rsid w:val="00202F05"/>
    <w:rsid w:val="00220B15"/>
    <w:rsid w:val="0022172E"/>
    <w:rsid w:val="00222B12"/>
    <w:rsid w:val="0022389F"/>
    <w:rsid w:val="0022520B"/>
    <w:rsid w:val="002742F2"/>
    <w:rsid w:val="00274708"/>
    <w:rsid w:val="002775BD"/>
    <w:rsid w:val="002925F4"/>
    <w:rsid w:val="00295BE8"/>
    <w:rsid w:val="00297746"/>
    <w:rsid w:val="002A0FDB"/>
    <w:rsid w:val="002B4536"/>
    <w:rsid w:val="002B568B"/>
    <w:rsid w:val="002C48CE"/>
    <w:rsid w:val="002D1A1B"/>
    <w:rsid w:val="002D6572"/>
    <w:rsid w:val="002E26BC"/>
    <w:rsid w:val="002F13CA"/>
    <w:rsid w:val="002F4246"/>
    <w:rsid w:val="00306879"/>
    <w:rsid w:val="00317111"/>
    <w:rsid w:val="00325A36"/>
    <w:rsid w:val="00330D71"/>
    <w:rsid w:val="00335194"/>
    <w:rsid w:val="00340332"/>
    <w:rsid w:val="0035041E"/>
    <w:rsid w:val="00364E37"/>
    <w:rsid w:val="00373F56"/>
    <w:rsid w:val="003846D2"/>
    <w:rsid w:val="003A5EE1"/>
    <w:rsid w:val="003B59C0"/>
    <w:rsid w:val="003B74F4"/>
    <w:rsid w:val="003C42FF"/>
    <w:rsid w:val="003C56AE"/>
    <w:rsid w:val="003C6C3C"/>
    <w:rsid w:val="003E33D9"/>
    <w:rsid w:val="003F2392"/>
    <w:rsid w:val="003F7DB9"/>
    <w:rsid w:val="00430EDB"/>
    <w:rsid w:val="00444245"/>
    <w:rsid w:val="00446F12"/>
    <w:rsid w:val="0045277C"/>
    <w:rsid w:val="00460C72"/>
    <w:rsid w:val="00470E01"/>
    <w:rsid w:val="004738F8"/>
    <w:rsid w:val="0048024F"/>
    <w:rsid w:val="00483624"/>
    <w:rsid w:val="0049779B"/>
    <w:rsid w:val="004B5289"/>
    <w:rsid w:val="004D42DB"/>
    <w:rsid w:val="004D7F48"/>
    <w:rsid w:val="004E03C8"/>
    <w:rsid w:val="004E27C8"/>
    <w:rsid w:val="004F3CC4"/>
    <w:rsid w:val="00500215"/>
    <w:rsid w:val="0050261E"/>
    <w:rsid w:val="0050483C"/>
    <w:rsid w:val="00507AE3"/>
    <w:rsid w:val="005103FB"/>
    <w:rsid w:val="005125F9"/>
    <w:rsid w:val="005155F1"/>
    <w:rsid w:val="00516A1E"/>
    <w:rsid w:val="005354FF"/>
    <w:rsid w:val="005426E7"/>
    <w:rsid w:val="00547768"/>
    <w:rsid w:val="00562BB1"/>
    <w:rsid w:val="00564557"/>
    <w:rsid w:val="005665B7"/>
    <w:rsid w:val="005742A7"/>
    <w:rsid w:val="0058120C"/>
    <w:rsid w:val="00581D53"/>
    <w:rsid w:val="0058621B"/>
    <w:rsid w:val="005A5502"/>
    <w:rsid w:val="005A6408"/>
    <w:rsid w:val="005B6575"/>
    <w:rsid w:val="005C6370"/>
    <w:rsid w:val="005D0C21"/>
    <w:rsid w:val="005E06F9"/>
    <w:rsid w:val="005E4B2F"/>
    <w:rsid w:val="005E7031"/>
    <w:rsid w:val="005F4B26"/>
    <w:rsid w:val="00607A1A"/>
    <w:rsid w:val="00615E45"/>
    <w:rsid w:val="00626656"/>
    <w:rsid w:val="0063588B"/>
    <w:rsid w:val="00657F6A"/>
    <w:rsid w:val="0066166A"/>
    <w:rsid w:val="00680737"/>
    <w:rsid w:val="00685D4F"/>
    <w:rsid w:val="00691F75"/>
    <w:rsid w:val="006A6F7A"/>
    <w:rsid w:val="006D1455"/>
    <w:rsid w:val="006D4D31"/>
    <w:rsid w:val="006D599F"/>
    <w:rsid w:val="006D6BAD"/>
    <w:rsid w:val="006E1A62"/>
    <w:rsid w:val="006E2946"/>
    <w:rsid w:val="006E358B"/>
    <w:rsid w:val="006E7DB9"/>
    <w:rsid w:val="007033DE"/>
    <w:rsid w:val="00711F38"/>
    <w:rsid w:val="00712007"/>
    <w:rsid w:val="0072156B"/>
    <w:rsid w:val="00731241"/>
    <w:rsid w:val="00745551"/>
    <w:rsid w:val="00755E4B"/>
    <w:rsid w:val="00755FF0"/>
    <w:rsid w:val="00762C88"/>
    <w:rsid w:val="00767089"/>
    <w:rsid w:val="007674D6"/>
    <w:rsid w:val="00771C6A"/>
    <w:rsid w:val="00772E1B"/>
    <w:rsid w:val="007817E4"/>
    <w:rsid w:val="00781C5C"/>
    <w:rsid w:val="00783717"/>
    <w:rsid w:val="0078391A"/>
    <w:rsid w:val="00787304"/>
    <w:rsid w:val="007879F4"/>
    <w:rsid w:val="007A322A"/>
    <w:rsid w:val="007B76EB"/>
    <w:rsid w:val="007D2CB9"/>
    <w:rsid w:val="007D4124"/>
    <w:rsid w:val="007E2710"/>
    <w:rsid w:val="007E37AE"/>
    <w:rsid w:val="007E4503"/>
    <w:rsid w:val="007E6917"/>
    <w:rsid w:val="007F28CF"/>
    <w:rsid w:val="0080086E"/>
    <w:rsid w:val="00823ACD"/>
    <w:rsid w:val="00831B00"/>
    <w:rsid w:val="00834C64"/>
    <w:rsid w:val="0083535D"/>
    <w:rsid w:val="0083705F"/>
    <w:rsid w:val="00846DA3"/>
    <w:rsid w:val="00855EBB"/>
    <w:rsid w:val="00874AC3"/>
    <w:rsid w:val="00895182"/>
    <w:rsid w:val="008A6A80"/>
    <w:rsid w:val="008B0172"/>
    <w:rsid w:val="008B2372"/>
    <w:rsid w:val="008B59C8"/>
    <w:rsid w:val="008C1FEB"/>
    <w:rsid w:val="008C7021"/>
    <w:rsid w:val="008D2CA7"/>
    <w:rsid w:val="008E2DC0"/>
    <w:rsid w:val="008E5F37"/>
    <w:rsid w:val="008F168B"/>
    <w:rsid w:val="008F37EE"/>
    <w:rsid w:val="008F641D"/>
    <w:rsid w:val="009025B4"/>
    <w:rsid w:val="009076CD"/>
    <w:rsid w:val="0091432C"/>
    <w:rsid w:val="0092583E"/>
    <w:rsid w:val="00927722"/>
    <w:rsid w:val="00933E79"/>
    <w:rsid w:val="00947C19"/>
    <w:rsid w:val="00954ACE"/>
    <w:rsid w:val="009555DE"/>
    <w:rsid w:val="00957731"/>
    <w:rsid w:val="0096175E"/>
    <w:rsid w:val="00967BED"/>
    <w:rsid w:val="0097359C"/>
    <w:rsid w:val="00976910"/>
    <w:rsid w:val="00984967"/>
    <w:rsid w:val="009852B2"/>
    <w:rsid w:val="009876C2"/>
    <w:rsid w:val="00990694"/>
    <w:rsid w:val="009A318F"/>
    <w:rsid w:val="009A4FEC"/>
    <w:rsid w:val="009A681D"/>
    <w:rsid w:val="009B240A"/>
    <w:rsid w:val="009B39D1"/>
    <w:rsid w:val="009B7D95"/>
    <w:rsid w:val="009C1104"/>
    <w:rsid w:val="009C2C36"/>
    <w:rsid w:val="009E1D0E"/>
    <w:rsid w:val="00A00FB2"/>
    <w:rsid w:val="00A059E4"/>
    <w:rsid w:val="00A1056C"/>
    <w:rsid w:val="00A17A63"/>
    <w:rsid w:val="00A41433"/>
    <w:rsid w:val="00A46872"/>
    <w:rsid w:val="00A54BAA"/>
    <w:rsid w:val="00A66BBB"/>
    <w:rsid w:val="00A66D1A"/>
    <w:rsid w:val="00A745A0"/>
    <w:rsid w:val="00A7748A"/>
    <w:rsid w:val="00A8141A"/>
    <w:rsid w:val="00A81D4E"/>
    <w:rsid w:val="00A83459"/>
    <w:rsid w:val="00A85B1F"/>
    <w:rsid w:val="00AA0129"/>
    <w:rsid w:val="00AA3A13"/>
    <w:rsid w:val="00AA7465"/>
    <w:rsid w:val="00AB1451"/>
    <w:rsid w:val="00AC722C"/>
    <w:rsid w:val="00AF3859"/>
    <w:rsid w:val="00B03B72"/>
    <w:rsid w:val="00B16BE9"/>
    <w:rsid w:val="00B348C8"/>
    <w:rsid w:val="00B55C4C"/>
    <w:rsid w:val="00B612D5"/>
    <w:rsid w:val="00B70D92"/>
    <w:rsid w:val="00B77C0F"/>
    <w:rsid w:val="00B83AF2"/>
    <w:rsid w:val="00B94F04"/>
    <w:rsid w:val="00BA07EF"/>
    <w:rsid w:val="00BA17AA"/>
    <w:rsid w:val="00BA6451"/>
    <w:rsid w:val="00BB2EF4"/>
    <w:rsid w:val="00BD0F64"/>
    <w:rsid w:val="00BD5478"/>
    <w:rsid w:val="00BE289E"/>
    <w:rsid w:val="00BE323F"/>
    <w:rsid w:val="00BF5C58"/>
    <w:rsid w:val="00C14A1B"/>
    <w:rsid w:val="00C21246"/>
    <w:rsid w:val="00C5047E"/>
    <w:rsid w:val="00C515C4"/>
    <w:rsid w:val="00C6587C"/>
    <w:rsid w:val="00C70652"/>
    <w:rsid w:val="00C72FA3"/>
    <w:rsid w:val="00C777AA"/>
    <w:rsid w:val="00C91B17"/>
    <w:rsid w:val="00C91B42"/>
    <w:rsid w:val="00C92408"/>
    <w:rsid w:val="00C94004"/>
    <w:rsid w:val="00CC6447"/>
    <w:rsid w:val="00CF2216"/>
    <w:rsid w:val="00D136EF"/>
    <w:rsid w:val="00D23516"/>
    <w:rsid w:val="00D423E2"/>
    <w:rsid w:val="00D446A5"/>
    <w:rsid w:val="00D5221F"/>
    <w:rsid w:val="00D555A6"/>
    <w:rsid w:val="00D601D1"/>
    <w:rsid w:val="00D908B6"/>
    <w:rsid w:val="00DA029E"/>
    <w:rsid w:val="00DB25EE"/>
    <w:rsid w:val="00DB6A9B"/>
    <w:rsid w:val="00DC40A9"/>
    <w:rsid w:val="00DD06C4"/>
    <w:rsid w:val="00DD1221"/>
    <w:rsid w:val="00DD254C"/>
    <w:rsid w:val="00DD67FA"/>
    <w:rsid w:val="00E01DD2"/>
    <w:rsid w:val="00E06DFD"/>
    <w:rsid w:val="00E2130D"/>
    <w:rsid w:val="00E442E4"/>
    <w:rsid w:val="00E51218"/>
    <w:rsid w:val="00E535E4"/>
    <w:rsid w:val="00E54EB6"/>
    <w:rsid w:val="00E70651"/>
    <w:rsid w:val="00E723DB"/>
    <w:rsid w:val="00E766D9"/>
    <w:rsid w:val="00EC5920"/>
    <w:rsid w:val="00EC5E8C"/>
    <w:rsid w:val="00ED079C"/>
    <w:rsid w:val="00EF11E1"/>
    <w:rsid w:val="00F061EE"/>
    <w:rsid w:val="00F102A4"/>
    <w:rsid w:val="00F129B5"/>
    <w:rsid w:val="00F206CE"/>
    <w:rsid w:val="00F31017"/>
    <w:rsid w:val="00F31A0C"/>
    <w:rsid w:val="00F3500C"/>
    <w:rsid w:val="00F450F4"/>
    <w:rsid w:val="00F51328"/>
    <w:rsid w:val="00F544AA"/>
    <w:rsid w:val="00F7033C"/>
    <w:rsid w:val="00F70D73"/>
    <w:rsid w:val="00F713ED"/>
    <w:rsid w:val="00F91CF5"/>
    <w:rsid w:val="00F94AC5"/>
    <w:rsid w:val="00FA761C"/>
    <w:rsid w:val="00FA78D0"/>
    <w:rsid w:val="00FB5CE1"/>
    <w:rsid w:val="00FD1AD7"/>
    <w:rsid w:val="00FD27F0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115ED7"/>
    <w:pPr>
      <w:numPr>
        <w:numId w:val="40"/>
      </w:numPr>
      <w:ind w:left="2127" w:hanging="1418"/>
    </w:pPr>
    <w:rPr>
      <w:bCs/>
    </w:rPr>
  </w:style>
  <w:style w:type="paragraph" w:styleId="affb">
    <w:name w:val="List Paragraph"/>
    <w:basedOn w:val="a6"/>
    <w:uiPriority w:val="34"/>
    <w:rsid w:val="00202F05"/>
    <w:pPr>
      <w:ind w:left="720"/>
      <w:contextualSpacing/>
    </w:pPr>
  </w:style>
  <w:style w:type="paragraph" w:customStyle="1" w:styleId="ConsPlusNormal">
    <w:name w:val="ConsPlusNormal"/>
    <w:rsid w:val="00A66D1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115ED7"/>
    <w:pPr>
      <w:numPr>
        <w:numId w:val="40"/>
      </w:numPr>
      <w:ind w:left="2127" w:hanging="1418"/>
    </w:pPr>
    <w:rPr>
      <w:bCs/>
    </w:rPr>
  </w:style>
  <w:style w:type="paragraph" w:styleId="affb">
    <w:name w:val="List Paragraph"/>
    <w:basedOn w:val="a6"/>
    <w:uiPriority w:val="34"/>
    <w:rsid w:val="00202F05"/>
    <w:pPr>
      <w:ind w:left="720"/>
      <w:contextualSpacing/>
    </w:pPr>
  </w:style>
  <w:style w:type="paragraph" w:customStyle="1" w:styleId="ConsPlusNormal">
    <w:name w:val="ConsPlusNormal"/>
    <w:rsid w:val="00A66D1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4D3753349448FA42DF8416F63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0C7BF-2AC3-4A02-B4AD-A201A9C150F5}"/>
      </w:docPartPr>
      <w:docPartBody>
        <w:p w:rsidR="009609A8" w:rsidRDefault="00625EEB">
          <w:r w:rsidRPr="00503A6E">
            <w:rPr>
              <w:rStyle w:val="a3"/>
            </w:rPr>
            <w:t>[Субъект права]</w:t>
          </w:r>
        </w:p>
      </w:docPartBody>
    </w:docPart>
    <w:docPart>
      <w:docPartPr>
        <w:name w:val="ACC158148F274E6A8558179A939E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4462D-3500-4F30-8E87-3A085959AA88}"/>
      </w:docPartPr>
      <w:docPartBody>
        <w:p w:rsidR="009609A8" w:rsidRDefault="00625EEB"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AB913A9C537949EFB6505C8700B7B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33770-D923-414F-9671-EAAB4E312DEB}"/>
      </w:docPartPr>
      <w:docPartBody>
        <w:p w:rsidR="009609A8" w:rsidRDefault="004B2321" w:rsidP="004B2321">
          <w:pPr>
            <w:pStyle w:val="AB913A9C537949EFB6505C8700B7B8A4"/>
          </w:pPr>
          <w:r w:rsidRPr="00E01DD2">
            <w:rPr>
              <w:rStyle w:val="a3"/>
              <w:color w:val="000000"/>
            </w:rPr>
            <w:t>[Дата_принятия]</w:t>
          </w:r>
        </w:p>
      </w:docPartBody>
    </w:docPart>
    <w:docPart>
      <w:docPartPr>
        <w:name w:val="8ACC07BB9FD745258E029303E22F0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691-C56C-44B4-874D-CE65772B1777}"/>
      </w:docPartPr>
      <w:docPartBody>
        <w:p w:rsidR="009609A8" w:rsidRDefault="004B2321" w:rsidP="004B2321">
          <w:pPr>
            <w:pStyle w:val="8ACC07BB9FD745258E029303E22F0797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7308D1E80F846CD8DCDEF6ECBD9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A48C-4A3A-478C-805A-E9C96DE10A11}"/>
      </w:docPartPr>
      <w:docPartBody>
        <w:p w:rsidR="009609A8" w:rsidRDefault="00625EEB">
          <w:r w:rsidRPr="00503A6E">
            <w:rPr>
              <w:rStyle w:val="a3"/>
            </w:rPr>
            <w:t>[Рег номер]</w:t>
          </w:r>
        </w:p>
      </w:docPartBody>
    </w:docPart>
    <w:docPart>
      <w:docPartPr>
        <w:name w:val="073C39E225974189932D53925BAE0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1DD99-40B0-42A5-9FEB-6F6F4B8A9366}"/>
      </w:docPartPr>
      <w:docPartBody>
        <w:p w:rsidR="00171181" w:rsidRDefault="00E819AD" w:rsidP="00E819AD">
          <w:pPr>
            <w:pStyle w:val="073C39E225974189932D53925BAE04F0"/>
          </w:pPr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459AFD9AA44A19A11A3EC93B022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0032E-3588-490B-98D8-2F8E16A6FBD1}"/>
      </w:docPartPr>
      <w:docPartBody>
        <w:p w:rsidR="00E960EB" w:rsidRDefault="00F01B52" w:rsidP="00F01B52">
          <w:pPr>
            <w:pStyle w:val="95459AFD9AA44A19A11A3EC93B022CF4"/>
          </w:pPr>
          <w:r w:rsidRPr="00503A6E">
            <w:rPr>
              <w:rStyle w:val="a3"/>
            </w:rPr>
            <w:t>[Номер проекта]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EEB"/>
    <w:rsid w:val="00075286"/>
    <w:rsid w:val="000E726D"/>
    <w:rsid w:val="00124A07"/>
    <w:rsid w:val="00126FE3"/>
    <w:rsid w:val="00171181"/>
    <w:rsid w:val="001A49C8"/>
    <w:rsid w:val="002143FB"/>
    <w:rsid w:val="002E00E2"/>
    <w:rsid w:val="0032065D"/>
    <w:rsid w:val="00375D75"/>
    <w:rsid w:val="00380537"/>
    <w:rsid w:val="0038177D"/>
    <w:rsid w:val="003F6214"/>
    <w:rsid w:val="00454782"/>
    <w:rsid w:val="004B2321"/>
    <w:rsid w:val="00546874"/>
    <w:rsid w:val="00585CE7"/>
    <w:rsid w:val="005F7237"/>
    <w:rsid w:val="00625EEB"/>
    <w:rsid w:val="006529E9"/>
    <w:rsid w:val="00671EB1"/>
    <w:rsid w:val="006812D7"/>
    <w:rsid w:val="007E5EA0"/>
    <w:rsid w:val="009609A8"/>
    <w:rsid w:val="00967893"/>
    <w:rsid w:val="00A3210E"/>
    <w:rsid w:val="00A858DD"/>
    <w:rsid w:val="00B12644"/>
    <w:rsid w:val="00B8263A"/>
    <w:rsid w:val="00C74A63"/>
    <w:rsid w:val="00D13ECB"/>
    <w:rsid w:val="00DC08B5"/>
    <w:rsid w:val="00E819AD"/>
    <w:rsid w:val="00E960EB"/>
    <w:rsid w:val="00F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263A"/>
    <w:rPr>
      <w:color w:val="808080"/>
    </w:rPr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  <w:style w:type="paragraph" w:customStyle="1" w:styleId="4261906A1B9B4E1598414655C729A936">
    <w:name w:val="4261906A1B9B4E1598414655C729A936"/>
    <w:rsid w:val="00B826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 xsi:nil="true"/>
    <AcceptionDate xmlns="8c1b5058-a2ae-4149-b16e-1a9dca267211">2016-01-20T19:00:00+00:00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2016-02-05T00:00:00</Дата_x0020_ЗСПК>
    <DateOfEntry xmlns="8c1b5058-a2ae-4149-b16e-1a9dca267211">Настоящий Закон вступает в силу через десять дней после дня его 
официального опубликования.</DateOfEntry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8938-15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Номер_x0020_ЗСПК xmlns="8c1b5058-a2ae-4149-b16e-1a9dca267211">602-ПК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15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2015-10-29T19:00:00+00:00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6673657</_x0412__x0445__x043e__x0434__x044f__x0449__x0438__x0439__ID>
    <PR_PA xmlns="8c1b5058-a2ae-4149-b16e-1a9dca2672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0" ma:contentTypeDescription="" ma:contentTypeScope="" ma:versionID="597e0d12395e73243564a03937849e0f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364e79c9f2c320e02e9e31d783cf47db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1F745-A7ED-47B7-AC23-DDD8B39EE4EC}">
  <ds:schemaRefs>
    <ds:schemaRef ds:uri="http://schemas.microsoft.com/office/2006/metadata/properties"/>
    <ds:schemaRef ds:uri="8c1b5058-a2ae-4149-b16e-1a9dca267211"/>
    <ds:schemaRef ds:uri="35f8c18c-50d1-4a57-ae68-5f5b4dfddd1e"/>
  </ds:schemaRefs>
</ds:datastoreItem>
</file>

<file path=customXml/itemProps3.xml><?xml version="1.0" encoding="utf-8"?>
<ds:datastoreItem xmlns:ds="http://schemas.openxmlformats.org/officeDocument/2006/customXml" ds:itemID="{7769A50A-2F5D-4344-8951-380073A1B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98BF17-3DCB-4435-AF20-0613CD79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и обеспечении отдыха детей 
и их оздоровления в Пермском крае</vt:lpstr>
    </vt:vector>
  </TitlesOfParts>
  <Company>ИВС</Company>
  <LinksUpToDate>false</LinksUpToDate>
  <CharactersWithSpaces>27982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и обеспечении отдыха детей 
и их оздоровления в Пермском крае</dc:title>
  <dc:creator>palkindv</dc:creator>
  <cp:lastModifiedBy>Поздина Оксана Геннадьевна</cp:lastModifiedBy>
  <cp:revision>2</cp:revision>
  <cp:lastPrinted>2016-02-08T04:59:00Z</cp:lastPrinted>
  <dcterms:created xsi:type="dcterms:W3CDTF">2016-02-11T07:21:00Z</dcterms:created>
  <dcterms:modified xsi:type="dcterms:W3CDTF">2016-02-11T07:21:00Z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