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0F" w:rsidRPr="00440C0F" w:rsidRDefault="00440C0F" w:rsidP="00440C0F">
      <w:pPr>
        <w:jc w:val="center"/>
        <w:rPr>
          <w:rFonts w:ascii="Times New Roman" w:hAnsi="Times New Roman" w:cs="Times New Roman"/>
          <w:sz w:val="36"/>
          <w:szCs w:val="36"/>
        </w:rPr>
      </w:pPr>
      <w:r w:rsidRPr="00440C0F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DE5854" w:rsidRPr="00440C0F" w:rsidRDefault="00440C0F" w:rsidP="00440C0F">
      <w:pPr>
        <w:jc w:val="both"/>
        <w:rPr>
          <w:rFonts w:ascii="Times New Roman" w:hAnsi="Times New Roman" w:cs="Times New Roman"/>
          <w:sz w:val="36"/>
          <w:szCs w:val="36"/>
        </w:rPr>
      </w:pPr>
      <w:r w:rsidRPr="00440C0F">
        <w:rPr>
          <w:rFonts w:ascii="Times New Roman" w:hAnsi="Times New Roman" w:cs="Times New Roman"/>
          <w:sz w:val="36"/>
          <w:szCs w:val="36"/>
        </w:rPr>
        <w:t>Набор в группы дополнительного образования центра “Точка роста” временно приоста</w:t>
      </w:r>
      <w:bookmarkStart w:id="0" w:name="_GoBack"/>
      <w:bookmarkEnd w:id="0"/>
      <w:r w:rsidRPr="00440C0F">
        <w:rPr>
          <w:rFonts w:ascii="Times New Roman" w:hAnsi="Times New Roman" w:cs="Times New Roman"/>
          <w:sz w:val="36"/>
          <w:szCs w:val="36"/>
        </w:rPr>
        <w:t>новлен.</w:t>
      </w:r>
    </w:p>
    <w:sectPr w:rsidR="00DE5854" w:rsidRPr="0044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0F"/>
    <w:rsid w:val="00440C0F"/>
    <w:rsid w:val="00D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292C-B0D1-4C8F-B5EC-C8BC5F87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Svetich</dc:creator>
  <cp:keywords/>
  <dc:description/>
  <cp:lastModifiedBy>Svetich</cp:lastModifiedBy>
  <cp:revision>1</cp:revision>
  <dcterms:created xsi:type="dcterms:W3CDTF">2020-12-18T03:39:00Z</dcterms:created>
  <dcterms:modified xsi:type="dcterms:W3CDTF">2020-12-18T03:42:00Z</dcterms:modified>
</cp:coreProperties>
</file>