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85" w:rsidRPr="00251C85" w:rsidRDefault="006C01A3" w:rsidP="00251C85">
      <w:pPr>
        <w:jc w:val="center"/>
        <w:rPr>
          <w:b/>
          <w:sz w:val="28"/>
          <w:szCs w:val="28"/>
        </w:rPr>
      </w:pPr>
      <w:r>
        <w:rPr>
          <w:b/>
          <w:sz w:val="28"/>
          <w:szCs w:val="28"/>
        </w:rPr>
        <w:t xml:space="preserve"> </w:t>
      </w:r>
      <w:r w:rsidR="00251C85" w:rsidRPr="00251C85">
        <w:rPr>
          <w:b/>
          <w:sz w:val="28"/>
          <w:szCs w:val="28"/>
        </w:rPr>
        <w:t>Сабурова Людмила Леонидовна</w:t>
      </w:r>
    </w:p>
    <w:p w:rsidR="00251C85" w:rsidRPr="00251C85" w:rsidRDefault="00251C85" w:rsidP="00251C85">
      <w:pPr>
        <w:jc w:val="center"/>
        <w:rPr>
          <w:b/>
          <w:sz w:val="28"/>
          <w:szCs w:val="28"/>
        </w:rPr>
      </w:pPr>
      <w:r w:rsidRPr="00251C85">
        <w:rPr>
          <w:b/>
          <w:sz w:val="28"/>
          <w:szCs w:val="28"/>
        </w:rPr>
        <w:t>учитель обществознания</w:t>
      </w:r>
    </w:p>
    <w:p w:rsidR="00251C85" w:rsidRPr="00251C85" w:rsidRDefault="00251C85" w:rsidP="00251C85">
      <w:pPr>
        <w:jc w:val="center"/>
        <w:rPr>
          <w:b/>
          <w:sz w:val="28"/>
          <w:szCs w:val="28"/>
        </w:rPr>
      </w:pPr>
      <w:r w:rsidRPr="00251C85">
        <w:rPr>
          <w:b/>
          <w:sz w:val="28"/>
          <w:szCs w:val="28"/>
        </w:rPr>
        <w:t xml:space="preserve"> высшая квалификационная категория</w:t>
      </w:r>
    </w:p>
    <w:p w:rsidR="002B165C" w:rsidRDefault="00251C85" w:rsidP="00251C85">
      <w:pPr>
        <w:jc w:val="center"/>
        <w:rPr>
          <w:color w:val="000000"/>
          <w:sz w:val="28"/>
          <w:szCs w:val="28"/>
        </w:rPr>
      </w:pPr>
      <w:r w:rsidRPr="00251C85">
        <w:rPr>
          <w:b/>
          <w:sz w:val="28"/>
          <w:szCs w:val="28"/>
        </w:rPr>
        <w:t>МБОУ «</w:t>
      </w:r>
      <w:proofErr w:type="spellStart"/>
      <w:r w:rsidRPr="00251C85">
        <w:rPr>
          <w:b/>
          <w:sz w:val="28"/>
          <w:szCs w:val="28"/>
        </w:rPr>
        <w:t>Добрянская</w:t>
      </w:r>
      <w:proofErr w:type="spellEnd"/>
      <w:r w:rsidRPr="00251C85">
        <w:rPr>
          <w:b/>
          <w:sz w:val="28"/>
          <w:szCs w:val="28"/>
        </w:rPr>
        <w:t xml:space="preserve"> средняя общеобразовательная школа №3»</w:t>
      </w:r>
    </w:p>
    <w:p w:rsidR="00251C85" w:rsidRPr="006C01A3" w:rsidRDefault="006C01A3" w:rsidP="00251C85">
      <w:pPr>
        <w:tabs>
          <w:tab w:val="left" w:pos="6480"/>
          <w:tab w:val="left" w:pos="7155"/>
          <w:tab w:val="right" w:pos="9638"/>
        </w:tabs>
        <w:rPr>
          <w:color w:val="000000"/>
        </w:rPr>
      </w:pPr>
      <w:r>
        <w:rPr>
          <w:color w:val="000000"/>
          <w:sz w:val="28"/>
          <w:szCs w:val="28"/>
        </w:rPr>
        <w:tab/>
      </w:r>
      <w:r w:rsidR="00251C85">
        <w:rPr>
          <w:color w:val="000000"/>
        </w:rPr>
        <w:t xml:space="preserve"> </w:t>
      </w:r>
    </w:p>
    <w:p w:rsidR="00172744" w:rsidRPr="00251C85" w:rsidRDefault="006C01A3" w:rsidP="006C01A3">
      <w:pPr>
        <w:jc w:val="center"/>
        <w:rPr>
          <w:b/>
          <w:sz w:val="28"/>
          <w:szCs w:val="28"/>
        </w:rPr>
      </w:pPr>
      <w:r w:rsidRPr="00251C85">
        <w:rPr>
          <w:b/>
          <w:sz w:val="28"/>
          <w:szCs w:val="28"/>
        </w:rPr>
        <w:t>Сопровождение ИОП: работа с целеполаганием</w:t>
      </w:r>
    </w:p>
    <w:p w:rsidR="006C01A3" w:rsidRPr="00251C85" w:rsidRDefault="006C01A3" w:rsidP="006C01A3">
      <w:pPr>
        <w:jc w:val="both"/>
        <w:rPr>
          <w:i/>
          <w:iCs/>
          <w:sz w:val="28"/>
          <w:szCs w:val="28"/>
        </w:rPr>
      </w:pPr>
    </w:p>
    <w:p w:rsidR="00172744" w:rsidRPr="006C01A3" w:rsidRDefault="00471E03" w:rsidP="006C01A3">
      <w:pPr>
        <w:jc w:val="both"/>
      </w:pPr>
      <w:r w:rsidRPr="006C01A3">
        <w:rPr>
          <w:i/>
          <w:iCs/>
        </w:rPr>
        <w:t>"Самый медлительный человек, не теряющий из виду своей цели, все же проворнее того, кто блуждает без цели" Г. Лессинг </w:t>
      </w:r>
    </w:p>
    <w:p w:rsidR="00172744" w:rsidRPr="006C01A3" w:rsidRDefault="00172744" w:rsidP="006C01A3">
      <w:pPr>
        <w:jc w:val="both"/>
      </w:pPr>
    </w:p>
    <w:p w:rsidR="00471E03" w:rsidRPr="006C01A3" w:rsidRDefault="000674BA" w:rsidP="006C01A3">
      <w:pPr>
        <w:ind w:firstLine="709"/>
        <w:jc w:val="both"/>
        <w:rPr>
          <w:i/>
        </w:rPr>
      </w:pPr>
      <w:r w:rsidRPr="006C01A3">
        <w:t>П</w:t>
      </w:r>
      <w:r w:rsidR="00330A43" w:rsidRPr="006C01A3">
        <w:t>роцесс образования  в школе</w:t>
      </w:r>
      <w:r w:rsidR="00053927" w:rsidRPr="006C01A3">
        <w:t xml:space="preserve"> старшеклассников</w:t>
      </w:r>
      <w:r w:rsidR="00330A43" w:rsidRPr="006C01A3">
        <w:t xml:space="preserve">, где обучаются только учащиеся 10-11 классов, связан с идеями личностного и профессионального самоопределения. Ученик выбирает свой образовательный маршрут, формирует индивидуальную образовательную программу, работает по индивидуальному учебному  плану, на основе которого составляется индивидуальное расписание. Индивидуальная образовательная траектория реализуется через собственный заказ ребенка на процесс обучения и воспитания и дает ему возможность формирования той или иной стратегии продолжения его образования. Такой индивидуализированный процесс чрезвычайно сложно задать какими-то внешними рамками и нормами. Для него необходимо индивидуальное сопровождение. В нашей школе таким наставником является </w:t>
      </w:r>
      <w:proofErr w:type="spellStart"/>
      <w:r w:rsidR="00330A43" w:rsidRPr="006C01A3">
        <w:t>тьютор</w:t>
      </w:r>
      <w:proofErr w:type="spellEnd"/>
      <w:r w:rsidR="00330A43" w:rsidRPr="006C01A3">
        <w:t xml:space="preserve">. В школьной практике сложилась модель </w:t>
      </w:r>
      <w:proofErr w:type="spellStart"/>
      <w:r w:rsidR="00330A43" w:rsidRPr="006C01A3">
        <w:t>тьюторского</w:t>
      </w:r>
      <w:proofErr w:type="spellEnd"/>
      <w:r w:rsidR="00330A43" w:rsidRPr="006C01A3">
        <w:t xml:space="preserve"> сопровождения ИО</w:t>
      </w:r>
      <w:proofErr w:type="gramStart"/>
      <w:r w:rsidR="00330A43" w:rsidRPr="006C01A3">
        <w:t>П</w:t>
      </w:r>
      <w:r w:rsidR="00417010">
        <w:t>(</w:t>
      </w:r>
      <w:proofErr w:type="gramEnd"/>
      <w:r w:rsidR="00417010">
        <w:t>индивидуальной образовательной программы)</w:t>
      </w:r>
      <w:r w:rsidR="00330A43" w:rsidRPr="006C01A3">
        <w:t xml:space="preserve"> учащихся. </w:t>
      </w:r>
      <w:r w:rsidR="00F75E25" w:rsidRPr="006C01A3">
        <w:t xml:space="preserve">В основе </w:t>
      </w:r>
      <w:proofErr w:type="spellStart"/>
      <w:r w:rsidR="00F75E25" w:rsidRPr="006C01A3">
        <w:t>тьюторской</w:t>
      </w:r>
      <w:proofErr w:type="spellEnd"/>
      <w:r w:rsidR="00F75E25" w:rsidRPr="006C01A3">
        <w:t xml:space="preserve"> деятельности </w:t>
      </w:r>
      <w:r w:rsidR="002B165C" w:rsidRPr="006C01A3">
        <w:t>ле</w:t>
      </w:r>
      <w:r w:rsidR="00330A43" w:rsidRPr="006C01A3">
        <w:t xml:space="preserve">жит создание условий для становления индивидуальных образовательных программ учащихся с учетом их профессиональных интересов и планов на будущее. Задача </w:t>
      </w:r>
      <w:proofErr w:type="spellStart"/>
      <w:r w:rsidR="00330A43" w:rsidRPr="006C01A3">
        <w:t>тьютора</w:t>
      </w:r>
      <w:proofErr w:type="spellEnd"/>
      <w:r w:rsidR="00330A43" w:rsidRPr="006C01A3">
        <w:t xml:space="preserve"> состоит в сопровождении ИОП учащегося, что включает в себя помощь в разработке </w:t>
      </w:r>
      <w:proofErr w:type="spellStart"/>
      <w:r w:rsidR="00330A43" w:rsidRPr="006C01A3">
        <w:t>ИОП</w:t>
      </w:r>
      <w:proofErr w:type="gramStart"/>
      <w:r w:rsidR="00330A43" w:rsidRPr="006C01A3">
        <w:t>,</w:t>
      </w:r>
      <w:r w:rsidR="00417010">
        <w:t>е</w:t>
      </w:r>
      <w:proofErr w:type="gramEnd"/>
      <w:r w:rsidR="00417010">
        <w:t>е</w:t>
      </w:r>
      <w:proofErr w:type="spellEnd"/>
      <w:r w:rsidR="00330A43" w:rsidRPr="006C01A3">
        <w:t xml:space="preserve"> реализации и коррекции. Базовой категорией для деятельности </w:t>
      </w:r>
      <w:proofErr w:type="spellStart"/>
      <w:r w:rsidR="00330A43" w:rsidRPr="006C01A3">
        <w:t>тьютора</w:t>
      </w:r>
      <w:proofErr w:type="spellEnd"/>
      <w:r w:rsidR="00330A43" w:rsidRPr="006C01A3">
        <w:t xml:space="preserve"> является образ будущего.</w:t>
      </w:r>
      <w:r w:rsidR="00471E03" w:rsidRPr="006C01A3">
        <w:rPr>
          <w:rFonts w:eastAsia="+mn-ea"/>
          <w:b/>
          <w:bCs/>
          <w:color w:val="7030A0"/>
          <w:kern w:val="24"/>
        </w:rPr>
        <w:t xml:space="preserve"> </w:t>
      </w:r>
      <w:r w:rsidR="00471E03" w:rsidRPr="006C01A3">
        <w:rPr>
          <w:bCs/>
        </w:rPr>
        <w:t xml:space="preserve">Работа с </w:t>
      </w:r>
      <w:proofErr w:type="gramStart"/>
      <w:r w:rsidR="00471E03" w:rsidRPr="006C01A3">
        <w:rPr>
          <w:bCs/>
        </w:rPr>
        <w:t>образом</w:t>
      </w:r>
      <w:proofErr w:type="gramEnd"/>
      <w:r w:rsidR="00471E03" w:rsidRPr="006C01A3">
        <w:rPr>
          <w:bCs/>
        </w:rPr>
        <w:t xml:space="preserve"> будущего у старшеклассника выстраивается в трех направлениях: </w:t>
      </w:r>
      <w:r w:rsidR="00471E03" w:rsidRPr="006C01A3">
        <w:rPr>
          <w:bCs/>
          <w:i/>
        </w:rPr>
        <w:t>будущее в образе жизни,</w:t>
      </w:r>
      <w:r w:rsidR="00471E03" w:rsidRPr="006C01A3">
        <w:rPr>
          <w:bCs/>
          <w:i/>
          <w:iCs/>
        </w:rPr>
        <w:t xml:space="preserve"> ближайшее будущее профессиональное будущее</w:t>
      </w:r>
    </w:p>
    <w:p w:rsidR="00471E03" w:rsidRPr="006C01A3" w:rsidRDefault="00471E03" w:rsidP="006C01A3">
      <w:pPr>
        <w:ind w:firstLine="709"/>
        <w:jc w:val="both"/>
      </w:pPr>
      <w:r w:rsidRPr="006C01A3">
        <w:t xml:space="preserve"> </w:t>
      </w:r>
      <w:r w:rsidRPr="006C01A3">
        <w:rPr>
          <w:b/>
          <w:bCs/>
          <w:i/>
          <w:iCs/>
        </w:rPr>
        <w:t>Будущее в образе жизни</w:t>
      </w:r>
      <w:r w:rsidRPr="006C01A3">
        <w:t xml:space="preserve"> представляет сумму штрихов самоопределения относительно семьи, профессии, ближайшего сообщества, социального и экономического статуса, политических предпочтений.</w:t>
      </w:r>
      <w:r w:rsidR="005D2EE9" w:rsidRPr="006C01A3">
        <w:t xml:space="preserve"> На этом этапе </w:t>
      </w:r>
      <w:r w:rsidR="005D2EE9" w:rsidRPr="006C01A3">
        <w:rPr>
          <w:b/>
          <w:bCs/>
        </w:rPr>
        <w:t xml:space="preserve"> н</w:t>
      </w:r>
      <w:r w:rsidRPr="006C01A3">
        <w:rPr>
          <w:b/>
          <w:bCs/>
        </w:rPr>
        <w:t>еобходимо самоопределение</w:t>
      </w:r>
      <w:r w:rsidR="005D2EE9" w:rsidRPr="006C01A3">
        <w:rPr>
          <w:b/>
          <w:bCs/>
        </w:rPr>
        <w:t xml:space="preserve"> учащихся</w:t>
      </w:r>
      <w:r w:rsidRPr="006C01A3">
        <w:t xml:space="preserve"> относительно способов и средств достижения желаемого  образа жизни. </w:t>
      </w:r>
    </w:p>
    <w:p w:rsidR="00471E03" w:rsidRPr="006C01A3" w:rsidRDefault="00471E03" w:rsidP="006C01A3">
      <w:pPr>
        <w:ind w:firstLine="709"/>
        <w:jc w:val="both"/>
      </w:pPr>
      <w:r w:rsidRPr="006C01A3">
        <w:rPr>
          <w:b/>
          <w:bCs/>
          <w:i/>
          <w:iCs/>
        </w:rPr>
        <w:t>Ближайшее будущее</w:t>
      </w:r>
      <w:r w:rsidR="005D2EE9" w:rsidRPr="006C01A3">
        <w:t xml:space="preserve"> представляет самоопределение с </w:t>
      </w:r>
      <w:r w:rsidRPr="006C01A3">
        <w:t>поступление</w:t>
      </w:r>
      <w:r w:rsidR="005D2EE9" w:rsidRPr="006C01A3">
        <w:t>м</w:t>
      </w:r>
      <w:r w:rsidRPr="006C01A3">
        <w:t xml:space="preserve"> в ВУЗ, соотнесение собственных способностей, предметных </w:t>
      </w:r>
      <w:r w:rsidR="00417010">
        <w:t>знаний и умений</w:t>
      </w:r>
      <w:r w:rsidRPr="006C01A3">
        <w:t xml:space="preserve"> с требованиями ВУЗа. </w:t>
      </w:r>
    </w:p>
    <w:p w:rsidR="00471E03" w:rsidRPr="006C01A3" w:rsidRDefault="00471E03" w:rsidP="006C01A3">
      <w:pPr>
        <w:ind w:firstLine="709"/>
        <w:jc w:val="both"/>
      </w:pPr>
      <w:r w:rsidRPr="006C01A3">
        <w:rPr>
          <w:b/>
          <w:bCs/>
          <w:i/>
          <w:iCs/>
        </w:rPr>
        <w:t xml:space="preserve"> Профессиональное будущее</w:t>
      </w:r>
      <w:r w:rsidRPr="006C01A3">
        <w:t xml:space="preserve"> </w:t>
      </w:r>
      <w:r w:rsidR="005D2EE9" w:rsidRPr="006C01A3">
        <w:t xml:space="preserve">представляет </w:t>
      </w:r>
      <w:r w:rsidRPr="006C01A3">
        <w:t xml:space="preserve"> видение социальной ситуации, востребованности профессии в обществе, п</w:t>
      </w:r>
      <w:r w:rsidR="005D2EE9" w:rsidRPr="006C01A3">
        <w:t>ерспективы после получения профессионального</w:t>
      </w:r>
      <w:r w:rsidRPr="006C01A3">
        <w:t xml:space="preserve"> образования. </w:t>
      </w:r>
    </w:p>
    <w:p w:rsidR="001B3DBE" w:rsidRPr="006C01A3" w:rsidRDefault="00330A43" w:rsidP="006C01A3">
      <w:pPr>
        <w:ind w:firstLine="709"/>
        <w:jc w:val="both"/>
        <w:rPr>
          <w:color w:val="000000" w:themeColor="text1"/>
        </w:rPr>
      </w:pPr>
      <w:r w:rsidRPr="006C01A3">
        <w:t xml:space="preserve"> Образ будущего оформляется в виде </w:t>
      </w:r>
      <w:r w:rsidR="002B165C" w:rsidRPr="006C01A3">
        <w:rPr>
          <w:b/>
          <w:i/>
        </w:rPr>
        <w:t xml:space="preserve"> </w:t>
      </w:r>
      <w:r w:rsidRPr="006C01A3">
        <w:t>реального  жизненного</w:t>
      </w:r>
      <w:r w:rsidR="002B165C" w:rsidRPr="006C01A3">
        <w:t xml:space="preserve"> план</w:t>
      </w:r>
      <w:r w:rsidRPr="006C01A3">
        <w:t>а</w:t>
      </w:r>
      <w:r w:rsidR="001B3DBE" w:rsidRPr="006C01A3">
        <w:t>.</w:t>
      </w:r>
      <w:r w:rsidR="00BF70EA" w:rsidRPr="006C01A3">
        <w:t xml:space="preserve"> </w:t>
      </w:r>
      <w:r w:rsidR="001B3DBE" w:rsidRPr="006C01A3">
        <w:t xml:space="preserve">Процесс работы над образом будущего старшеклассники начинают с определения жизненных ценностей, смысла жизни и целеполагания. </w:t>
      </w:r>
      <w:r w:rsidR="001B3DBE" w:rsidRPr="006C01A3">
        <w:rPr>
          <w:bCs/>
          <w:color w:val="000000" w:themeColor="text1"/>
        </w:rPr>
        <w:t xml:space="preserve">Формами работы могут  различные </w:t>
      </w:r>
      <w:r w:rsidR="001B3DBE" w:rsidRPr="006C01A3">
        <w:rPr>
          <w:color w:val="000000" w:themeColor="text1"/>
        </w:rPr>
        <w:t>организационно-</w:t>
      </w:r>
      <w:proofErr w:type="spellStart"/>
      <w:r w:rsidR="001B3DBE" w:rsidRPr="006C01A3">
        <w:rPr>
          <w:color w:val="000000" w:themeColor="text1"/>
        </w:rPr>
        <w:t>деятельностные</w:t>
      </w:r>
      <w:proofErr w:type="spellEnd"/>
      <w:r w:rsidR="001B3DBE" w:rsidRPr="006C01A3">
        <w:rPr>
          <w:color w:val="000000" w:themeColor="text1"/>
        </w:rPr>
        <w:t>, имитационно-</w:t>
      </w:r>
      <w:proofErr w:type="spellStart"/>
      <w:r w:rsidR="001B3DBE" w:rsidRPr="006C01A3">
        <w:rPr>
          <w:color w:val="000000" w:themeColor="text1"/>
        </w:rPr>
        <w:t>деятельностные</w:t>
      </w:r>
      <w:proofErr w:type="spellEnd"/>
      <w:r w:rsidR="001B3DBE" w:rsidRPr="006C01A3">
        <w:rPr>
          <w:color w:val="000000" w:themeColor="text1"/>
        </w:rPr>
        <w:t xml:space="preserve">, деловые и ролевые игры на социальном, политическом, экономическом, философском материале и </w:t>
      </w:r>
      <w:r w:rsidR="001B3DBE" w:rsidRPr="006C01A3">
        <w:rPr>
          <w:bCs/>
          <w:color w:val="000000" w:themeColor="text1"/>
        </w:rPr>
        <w:t>приобретение опыта в таких видах деятельности как</w:t>
      </w:r>
      <w:r w:rsidR="001B3DBE" w:rsidRPr="006C01A3">
        <w:rPr>
          <w:color w:val="000000" w:themeColor="text1"/>
        </w:rPr>
        <w:t xml:space="preserve"> социальное проектирование, политическое и экономическое моделирование, решение креативных и  нестандартных задач.</w:t>
      </w:r>
    </w:p>
    <w:p w:rsidR="006539EB" w:rsidRPr="006C01A3" w:rsidRDefault="00353C47" w:rsidP="006C01A3">
      <w:pPr>
        <w:ind w:firstLine="709"/>
        <w:jc w:val="both"/>
        <w:rPr>
          <w:bCs/>
        </w:rPr>
      </w:pPr>
      <w:r w:rsidRPr="006C01A3">
        <w:t xml:space="preserve"> Старшеклассники</w:t>
      </w:r>
      <w:r w:rsidR="00417010">
        <w:t xml:space="preserve">, работая над индивидуальной образовательной </w:t>
      </w:r>
      <w:proofErr w:type="gramStart"/>
      <w:r w:rsidR="00417010">
        <w:t>программой</w:t>
      </w:r>
      <w:proofErr w:type="gramEnd"/>
      <w:r w:rsidRPr="006C01A3">
        <w:t xml:space="preserve"> </w:t>
      </w:r>
      <w:r w:rsidR="000674BA" w:rsidRPr="006C01A3">
        <w:t xml:space="preserve">сталкиваются с проблемой </w:t>
      </w:r>
      <w:r w:rsidR="00A30263" w:rsidRPr="006C01A3">
        <w:t xml:space="preserve"> определения смысла жизни, </w:t>
      </w:r>
      <w:r w:rsidR="00053927" w:rsidRPr="006C01A3">
        <w:t>постановки жизненных целей, целеполаганием</w:t>
      </w:r>
      <w:r w:rsidR="001B3DBE" w:rsidRPr="006C01A3">
        <w:t xml:space="preserve">, поэтому </w:t>
      </w:r>
      <w:r w:rsidR="00A30263" w:rsidRPr="006C01A3">
        <w:t xml:space="preserve">эти вопросы </w:t>
      </w:r>
      <w:r w:rsidR="00417010">
        <w:t xml:space="preserve">разбираются на </w:t>
      </w:r>
      <w:proofErr w:type="spellStart"/>
      <w:r w:rsidR="00417010">
        <w:t>тьюториалах</w:t>
      </w:r>
      <w:proofErr w:type="spellEnd"/>
      <w:r w:rsidR="00417010">
        <w:t>, индивидуальных консультациях.</w:t>
      </w:r>
      <w:r w:rsidR="00A30263" w:rsidRPr="006C01A3">
        <w:t xml:space="preserve"> В качестве примера</w:t>
      </w:r>
      <w:r w:rsidR="006539EB" w:rsidRPr="006C01A3">
        <w:t xml:space="preserve"> предлагаю</w:t>
      </w:r>
      <w:r w:rsidR="00A30263" w:rsidRPr="006C01A3">
        <w:t xml:space="preserve"> рассмотр</w:t>
      </w:r>
      <w:r w:rsidR="006539EB" w:rsidRPr="006C01A3">
        <w:t xml:space="preserve">еть </w:t>
      </w:r>
      <w:proofErr w:type="spellStart"/>
      <w:r w:rsidR="00A30263" w:rsidRPr="006C01A3">
        <w:t>тьюториал</w:t>
      </w:r>
      <w:proofErr w:type="spellEnd"/>
      <w:r w:rsidR="00A30263" w:rsidRPr="006C01A3">
        <w:t xml:space="preserve"> по работе с целеполаганием.</w:t>
      </w:r>
      <w:r w:rsidR="006539EB" w:rsidRPr="006C01A3">
        <w:rPr>
          <w:bCs/>
        </w:rPr>
        <w:t xml:space="preserve"> </w:t>
      </w:r>
    </w:p>
    <w:p w:rsidR="006539EB" w:rsidRPr="006C01A3" w:rsidRDefault="006539EB" w:rsidP="006C01A3">
      <w:pPr>
        <w:ind w:firstLine="709"/>
        <w:jc w:val="both"/>
      </w:pPr>
      <w:r w:rsidRPr="006C01A3">
        <w:t xml:space="preserve">Этапы </w:t>
      </w:r>
      <w:proofErr w:type="spellStart"/>
      <w:r w:rsidRPr="006C01A3">
        <w:t>тьюториала</w:t>
      </w:r>
      <w:proofErr w:type="spellEnd"/>
      <w:r w:rsidRPr="006C01A3">
        <w:t xml:space="preserve"> по работе с целеполаганием.</w:t>
      </w:r>
    </w:p>
    <w:p w:rsidR="006539EB" w:rsidRPr="006C01A3" w:rsidRDefault="00417010" w:rsidP="006C01A3">
      <w:pPr>
        <w:ind w:firstLine="709"/>
        <w:jc w:val="both"/>
        <w:rPr>
          <w:bCs/>
        </w:rPr>
      </w:pPr>
      <w:r w:rsidRPr="00417010">
        <w:rPr>
          <w:b/>
          <w:bCs/>
        </w:rPr>
        <w:lastRenderedPageBreak/>
        <w:t>1 этап</w:t>
      </w:r>
      <w:r>
        <w:rPr>
          <w:bCs/>
        </w:rPr>
        <w:t xml:space="preserve">. </w:t>
      </w:r>
      <w:r w:rsidR="006539EB" w:rsidRPr="006C01A3">
        <w:rPr>
          <w:bCs/>
        </w:rPr>
        <w:t xml:space="preserve">Теоретическая часть. </w:t>
      </w:r>
      <w:proofErr w:type="spellStart"/>
      <w:r w:rsidR="006539EB" w:rsidRPr="006C01A3">
        <w:rPr>
          <w:bCs/>
        </w:rPr>
        <w:t>Стпршеклассникам</w:t>
      </w:r>
      <w:proofErr w:type="spellEnd"/>
      <w:r w:rsidR="006539EB" w:rsidRPr="006C01A3">
        <w:rPr>
          <w:bCs/>
        </w:rPr>
        <w:t xml:space="preserve"> предлагается  определить, что такое цель, целеполагание, сформулировать три свои цели.</w:t>
      </w:r>
    </w:p>
    <w:p w:rsidR="00A30263" w:rsidRPr="006C01A3" w:rsidRDefault="00A30263" w:rsidP="006C01A3">
      <w:pPr>
        <w:ind w:firstLine="709"/>
        <w:jc w:val="both"/>
      </w:pPr>
      <w:r w:rsidRPr="006C01A3">
        <w:rPr>
          <w:b/>
          <w:bCs/>
          <w:i/>
          <w:iCs/>
        </w:rPr>
        <w:t>Цель </w:t>
      </w:r>
      <w:r w:rsidRPr="006C01A3">
        <w:rPr>
          <w:b/>
          <w:bCs/>
        </w:rPr>
        <w:t xml:space="preserve">– </w:t>
      </w:r>
      <w:r w:rsidRPr="006C01A3">
        <w:t xml:space="preserve">это фиксация результата, который должен </w:t>
      </w:r>
      <w:proofErr w:type="gramStart"/>
      <w:r w:rsidRPr="006C01A3">
        <w:t>быть</w:t>
      </w:r>
      <w:proofErr w:type="gramEnd"/>
      <w:r w:rsidRPr="006C01A3">
        <w:t xml:space="preserve"> достигнут за определённый период времени. </w:t>
      </w:r>
    </w:p>
    <w:p w:rsidR="006539EB" w:rsidRPr="006C01A3" w:rsidRDefault="005D2EE9" w:rsidP="006C01A3">
      <w:pPr>
        <w:ind w:firstLine="709"/>
        <w:jc w:val="both"/>
      </w:pPr>
      <w:r w:rsidRPr="006C01A3">
        <w:rPr>
          <w:b/>
          <w:bCs/>
          <w:i/>
          <w:iCs/>
        </w:rPr>
        <w:t>Целеполагание</w:t>
      </w:r>
      <w:r w:rsidRPr="006C01A3">
        <w:rPr>
          <w:i/>
          <w:iCs/>
        </w:rPr>
        <w:t> </w:t>
      </w:r>
      <w:r w:rsidRPr="006C01A3">
        <w:t>— процесс выбора одной или нескольких целей с установлением параметров допустимых отклонений для управления процессом осуществления идеи. Часто понимается как практическое осмысление  своей деятельности человека с точки зрения формирования (постановки) целей и их реализации (достижения) наиболее экономичными  средствами, как эффективное управление временным ресурсом, обусловленным деятельностью человека.</w:t>
      </w:r>
      <w:r w:rsidR="00053927" w:rsidRPr="006C01A3">
        <w:t xml:space="preserve"> Целенаправленное поведение появляется уже в 2-4 года</w:t>
      </w:r>
      <w:r w:rsidR="00053927" w:rsidRPr="006C01A3">
        <w:rPr>
          <w:rStyle w:val="a6"/>
        </w:rPr>
        <w:footnoteReference w:id="1"/>
      </w:r>
      <w:r w:rsidR="00053927" w:rsidRPr="006C01A3">
        <w:t xml:space="preserve">. Но постановка жизненных целей, учебно-профессиональных целей возможна только с подросткового возраста. Так как одним из психологических новообразований старшего подросткового возраста является длительная временная перспектива, когда подросток начинает оперировать не только днями, неделями, месяцами, но и годами и десятилетиями. Соответственно, перед подростком встает задача принятия на себя ответственности за себя и за построение; структурирование, определение своего будущего. </w:t>
      </w:r>
      <w:proofErr w:type="spellStart"/>
      <w:r w:rsidR="00053927" w:rsidRPr="006C01A3">
        <w:t>В.С.Мухина</w:t>
      </w:r>
      <w:proofErr w:type="spellEnd"/>
      <w:r w:rsidR="00053927" w:rsidRPr="006C01A3">
        <w:t xml:space="preserve"> утверждает: «Идея выбора жизненного пути, выбора своих ценностных ориентаций, своего идеала, своего друга, своей профессии должна стать основополагающей целью отрочества</w:t>
      </w:r>
      <w:r w:rsidR="00053927" w:rsidRPr="006C01A3">
        <w:rPr>
          <w:rStyle w:val="a6"/>
        </w:rPr>
        <w:footnoteReference w:id="2"/>
      </w:r>
      <w:r w:rsidR="00053927" w:rsidRPr="006C01A3">
        <w:t>».</w:t>
      </w:r>
      <w:r w:rsidR="006539EB" w:rsidRPr="006C01A3">
        <w:t xml:space="preserve"> </w:t>
      </w:r>
    </w:p>
    <w:p w:rsidR="005578A0" w:rsidRPr="006C01A3" w:rsidRDefault="006D105A" w:rsidP="006C01A3">
      <w:pPr>
        <w:tabs>
          <w:tab w:val="left" w:pos="0"/>
        </w:tabs>
        <w:rPr>
          <w:bCs/>
        </w:rPr>
      </w:pPr>
      <w:r w:rsidRPr="00417010">
        <w:rPr>
          <w:b/>
          <w:bCs/>
        </w:rPr>
        <w:t>2</w:t>
      </w:r>
      <w:r w:rsidR="00417010" w:rsidRPr="00417010">
        <w:rPr>
          <w:b/>
          <w:bCs/>
        </w:rPr>
        <w:t xml:space="preserve"> этап</w:t>
      </w:r>
      <w:r w:rsidRPr="006C01A3">
        <w:rPr>
          <w:bCs/>
        </w:rPr>
        <w:t>.</w:t>
      </w:r>
      <w:r w:rsidR="00417010">
        <w:rPr>
          <w:bCs/>
        </w:rPr>
        <w:t xml:space="preserve"> </w:t>
      </w:r>
      <w:r w:rsidR="00D355F3" w:rsidRPr="006C01A3">
        <w:rPr>
          <w:bCs/>
        </w:rPr>
        <w:t xml:space="preserve">Практическая часть. </w:t>
      </w:r>
      <w:r w:rsidRPr="006C01A3">
        <w:rPr>
          <w:bCs/>
        </w:rPr>
        <w:t xml:space="preserve">Старшеклассники </w:t>
      </w:r>
      <w:r w:rsidR="00A30263" w:rsidRPr="006C01A3">
        <w:rPr>
          <w:bCs/>
        </w:rPr>
        <w:t xml:space="preserve"> </w:t>
      </w:r>
      <w:r w:rsidRPr="006C01A3">
        <w:rPr>
          <w:bCs/>
        </w:rPr>
        <w:t xml:space="preserve">работают с текстом описания  эксперимента, </w:t>
      </w:r>
      <w:r w:rsidRPr="00417010">
        <w:rPr>
          <w:b/>
          <w:bCs/>
        </w:rPr>
        <w:t>определяя</w:t>
      </w:r>
      <w:r w:rsidR="00053927" w:rsidRPr="00417010">
        <w:rPr>
          <w:b/>
          <w:bCs/>
        </w:rPr>
        <w:t xml:space="preserve"> роль целеполагания</w:t>
      </w:r>
      <w:r w:rsidR="00053927" w:rsidRPr="006C01A3">
        <w:rPr>
          <w:bCs/>
        </w:rPr>
        <w:t xml:space="preserve"> в жизненных достижениях человека</w:t>
      </w:r>
      <w:r w:rsidRPr="006C01A3">
        <w:rPr>
          <w:bCs/>
        </w:rPr>
        <w:t xml:space="preserve">. </w:t>
      </w:r>
    </w:p>
    <w:p w:rsidR="00053927" w:rsidRPr="006C01A3" w:rsidRDefault="00053927" w:rsidP="006C01A3">
      <w:pPr>
        <w:tabs>
          <w:tab w:val="left" w:pos="0"/>
        </w:tabs>
        <w:rPr>
          <w:i/>
        </w:rPr>
      </w:pPr>
      <w:r w:rsidRPr="006C01A3">
        <w:rPr>
          <w:bCs/>
        </w:rPr>
        <w:t xml:space="preserve"> </w:t>
      </w:r>
      <w:r w:rsidRPr="006C01A3">
        <w:rPr>
          <w:b/>
          <w:bCs/>
        </w:rPr>
        <w:t>Текст</w:t>
      </w:r>
      <w:r w:rsidR="005578A0" w:rsidRPr="006C01A3">
        <w:rPr>
          <w:b/>
          <w:bCs/>
        </w:rPr>
        <w:t>№1.</w:t>
      </w:r>
      <w:r w:rsidR="005578A0" w:rsidRPr="006C01A3">
        <w:rPr>
          <w:rFonts w:eastAsia="+mn-ea"/>
          <w:color w:val="000000"/>
          <w:kern w:val="24"/>
        </w:rPr>
        <w:t xml:space="preserve"> </w:t>
      </w:r>
      <w:r w:rsidR="005578A0" w:rsidRPr="006C01A3">
        <w:rPr>
          <w:b/>
          <w:bCs/>
        </w:rPr>
        <w:t xml:space="preserve"> </w:t>
      </w:r>
      <w:r w:rsidR="005578A0" w:rsidRPr="006C01A3">
        <w:rPr>
          <w:bCs/>
          <w:i/>
        </w:rPr>
        <w:t>В широко известном исследовании группы выпускников Йельского университета, выполненном в 1953 году, недавних студентов спрашивали об их планах на будущее. </w:t>
      </w:r>
      <w:r w:rsidR="005578A0" w:rsidRPr="006C01A3">
        <w:rPr>
          <w:bCs/>
          <w:i/>
        </w:rPr>
        <w:br/>
        <w:t>Только у 3% респондентов планы па будущее существовали в виде записей целей, задач и планов действий. 20 лет спустя, в 1973 году, именно эти 3% бывших выпускников выглядели намного более счастливыми и удовлетворенными жизнью, чем остальные. Более того, именно эти 3% достигли большего благополучия, чем оставшиеся 97%, вместе взятые. </w:t>
      </w:r>
      <w:r w:rsidRPr="006C01A3">
        <w:rPr>
          <w:bCs/>
          <w:i/>
        </w:rPr>
        <w:t xml:space="preserve"> </w:t>
      </w:r>
    </w:p>
    <w:p w:rsidR="00053927" w:rsidRPr="006C01A3" w:rsidRDefault="00053927" w:rsidP="006C01A3">
      <w:pPr>
        <w:ind w:firstLine="709"/>
        <w:jc w:val="both"/>
      </w:pPr>
      <w:r w:rsidRPr="006C01A3">
        <w:rPr>
          <w:b/>
        </w:rPr>
        <w:t>Анализ</w:t>
      </w:r>
      <w:r w:rsidRPr="006C01A3">
        <w:t xml:space="preserve"> </w:t>
      </w:r>
      <w:r w:rsidR="006D105A" w:rsidRPr="006C01A3">
        <w:t>текста</w:t>
      </w:r>
      <w:r w:rsidRPr="006C01A3">
        <w:t xml:space="preserve"> осуществляется по следующим вопросам: 1. Какой вывод можно сделать из </w:t>
      </w:r>
      <w:r w:rsidR="005578A0" w:rsidRPr="006C01A3">
        <w:t>экс</w:t>
      </w:r>
      <w:r w:rsidR="00C22239">
        <w:t>перимента</w:t>
      </w:r>
      <w:r w:rsidRPr="006C01A3">
        <w:t>? 2. Знаете ли вы, чего хотите? 3. Можете ли вы быстро конкретно, четко и ясно сформулировать</w:t>
      </w:r>
      <w:r w:rsidR="005578A0" w:rsidRPr="006C01A3">
        <w:t xml:space="preserve"> ваши цели</w:t>
      </w:r>
      <w:r w:rsidRPr="006C01A3">
        <w:t>? 4. Как незнание цели отражается на достижениях? 5. Может быть, люди правы, что не ставят цели? И т.п.</w:t>
      </w:r>
    </w:p>
    <w:p w:rsidR="005578A0" w:rsidRPr="006C01A3" w:rsidRDefault="006D105A" w:rsidP="006C01A3">
      <w:pPr>
        <w:pStyle w:val="a9"/>
        <w:spacing w:after="0"/>
      </w:pPr>
      <w:r w:rsidRPr="00417010">
        <w:rPr>
          <w:b/>
        </w:rPr>
        <w:t>3</w:t>
      </w:r>
      <w:r w:rsidR="00417010" w:rsidRPr="00417010">
        <w:rPr>
          <w:b/>
        </w:rPr>
        <w:t xml:space="preserve"> этап</w:t>
      </w:r>
      <w:r w:rsidRPr="006C01A3">
        <w:t>.</w:t>
      </w:r>
      <w:r w:rsidR="00417010">
        <w:t xml:space="preserve"> </w:t>
      </w:r>
      <w:r w:rsidR="00417010" w:rsidRPr="006C01A3">
        <w:rPr>
          <w:bCs/>
        </w:rPr>
        <w:t>Практическая часть</w:t>
      </w:r>
      <w:r w:rsidR="00417010">
        <w:t xml:space="preserve">. </w:t>
      </w:r>
      <w:r w:rsidR="00C25F22" w:rsidRPr="006C01A3">
        <w:t xml:space="preserve">Старшеклассники </w:t>
      </w:r>
      <w:r w:rsidR="005578A0" w:rsidRPr="006C01A3">
        <w:t xml:space="preserve"> </w:t>
      </w:r>
      <w:r w:rsidR="00C25F22" w:rsidRPr="006C01A3">
        <w:t>о</w:t>
      </w:r>
      <w:r w:rsidR="00417010">
        <w:t>траба</w:t>
      </w:r>
      <w:r w:rsidR="005578A0" w:rsidRPr="006C01A3">
        <w:t>т</w:t>
      </w:r>
      <w:r w:rsidRPr="006C01A3">
        <w:t>ывают</w:t>
      </w:r>
      <w:r w:rsidR="000306C0" w:rsidRPr="006C01A3">
        <w:t xml:space="preserve"> навыки</w:t>
      </w:r>
      <w:r w:rsidR="005578A0" w:rsidRPr="006C01A3">
        <w:t xml:space="preserve"> постановки целей, отвечающих определенным требованиям.</w:t>
      </w:r>
    </w:p>
    <w:p w:rsidR="005578A0" w:rsidRPr="006C01A3" w:rsidRDefault="000306C0" w:rsidP="006C01A3">
      <w:pPr>
        <w:pStyle w:val="a7"/>
        <w:ind w:firstLine="0"/>
        <w:jc w:val="left"/>
        <w:rPr>
          <w:bCs/>
        </w:rPr>
      </w:pPr>
      <w:r w:rsidRPr="006C01A3">
        <w:rPr>
          <w:bCs/>
        </w:rPr>
        <w:t>А</w:t>
      </w:r>
      <w:proofErr w:type="gramStart"/>
      <w:r w:rsidRPr="006C01A3">
        <w:rPr>
          <w:bCs/>
        </w:rPr>
        <w:t>)</w:t>
      </w:r>
      <w:r w:rsidR="00BA6ECC">
        <w:rPr>
          <w:bCs/>
        </w:rPr>
        <w:t>У</w:t>
      </w:r>
      <w:proofErr w:type="gramEnd"/>
      <w:r w:rsidR="00BA6ECC">
        <w:rPr>
          <w:bCs/>
        </w:rPr>
        <w:t>чащиеся</w:t>
      </w:r>
      <w:r w:rsidRPr="006C01A3">
        <w:rPr>
          <w:bCs/>
        </w:rPr>
        <w:t xml:space="preserve"> </w:t>
      </w:r>
      <w:r w:rsidR="00BA6ECC">
        <w:rPr>
          <w:bCs/>
        </w:rPr>
        <w:t>з</w:t>
      </w:r>
      <w:r w:rsidR="00C25F22" w:rsidRPr="006C01A3">
        <w:rPr>
          <w:bCs/>
        </w:rPr>
        <w:t>накомят</w:t>
      </w:r>
      <w:r w:rsidR="005578A0" w:rsidRPr="006C01A3">
        <w:rPr>
          <w:bCs/>
        </w:rPr>
        <w:t>ся с требованиями к постановке целей.</w:t>
      </w:r>
    </w:p>
    <w:p w:rsidR="00053927" w:rsidRPr="006C01A3" w:rsidRDefault="00053927" w:rsidP="006C01A3">
      <w:pPr>
        <w:pStyle w:val="a7"/>
        <w:jc w:val="center"/>
        <w:rPr>
          <w:b/>
          <w:bCs/>
        </w:rPr>
      </w:pPr>
      <w:r w:rsidRPr="006C01A3">
        <w:rPr>
          <w:b/>
          <w:bCs/>
        </w:rPr>
        <w:t>Требования к постановке целей</w:t>
      </w:r>
    </w:p>
    <w:p w:rsidR="00053927" w:rsidRPr="006C01A3" w:rsidRDefault="00053927" w:rsidP="006C01A3">
      <w:pPr>
        <w:pStyle w:val="a7"/>
        <w:numPr>
          <w:ilvl w:val="0"/>
          <w:numId w:val="10"/>
        </w:numPr>
        <w:tabs>
          <w:tab w:val="num" w:pos="1134"/>
        </w:tabs>
        <w:ind w:left="1134" w:hanging="425"/>
      </w:pPr>
      <w:r w:rsidRPr="006C01A3">
        <w:t>Цель должна быть масштабной – чем шире, выше, масштабнее цели, тем выше будут достижения человека.</w:t>
      </w:r>
    </w:p>
    <w:p w:rsidR="00053927" w:rsidRPr="006C01A3" w:rsidRDefault="00053927" w:rsidP="006C01A3">
      <w:pPr>
        <w:pStyle w:val="a7"/>
        <w:numPr>
          <w:ilvl w:val="0"/>
          <w:numId w:val="10"/>
        </w:numPr>
        <w:tabs>
          <w:tab w:val="num" w:pos="1134"/>
        </w:tabs>
        <w:ind w:left="1134" w:hanging="425"/>
      </w:pPr>
      <w:r w:rsidRPr="006C01A3">
        <w:t>Цель должна быть конкретной – что, какой формы, какого цвета, какого запаха, какого возраста, и т.д. Составляется коллаж цели.</w:t>
      </w:r>
    </w:p>
    <w:p w:rsidR="00053927" w:rsidRPr="006C01A3" w:rsidRDefault="00053927" w:rsidP="006C01A3">
      <w:pPr>
        <w:pStyle w:val="a7"/>
        <w:numPr>
          <w:ilvl w:val="0"/>
          <w:numId w:val="10"/>
        </w:numPr>
        <w:tabs>
          <w:tab w:val="num" w:pos="1134"/>
        </w:tabs>
        <w:ind w:left="1080" w:hanging="360"/>
      </w:pPr>
      <w:r w:rsidRPr="006C01A3">
        <w:t xml:space="preserve">Срок – обязательно указывается предполагаемый срок, к которому необходимо достичь цели. </w:t>
      </w:r>
    </w:p>
    <w:p w:rsidR="00053927" w:rsidRPr="006C01A3" w:rsidRDefault="00053927" w:rsidP="006C01A3">
      <w:pPr>
        <w:pStyle w:val="a7"/>
        <w:numPr>
          <w:ilvl w:val="0"/>
          <w:numId w:val="10"/>
        </w:numPr>
        <w:tabs>
          <w:tab w:val="num" w:pos="1134"/>
        </w:tabs>
        <w:ind w:left="1080" w:hanging="360"/>
      </w:pPr>
      <w:r w:rsidRPr="006C01A3">
        <w:t xml:space="preserve">Должен быть сформулирован  критерий достижения цели, – по каким признакам ты узнаешь, что цель достигнута, что изменится, что появится? </w:t>
      </w:r>
    </w:p>
    <w:p w:rsidR="00053927" w:rsidRPr="006C01A3" w:rsidRDefault="00053927" w:rsidP="006C01A3">
      <w:pPr>
        <w:pStyle w:val="a7"/>
        <w:numPr>
          <w:ilvl w:val="0"/>
          <w:numId w:val="10"/>
        </w:numPr>
        <w:tabs>
          <w:tab w:val="num" w:pos="1134"/>
        </w:tabs>
        <w:ind w:left="1134" w:hanging="425"/>
      </w:pPr>
      <w:r w:rsidRPr="006C01A3">
        <w:t>Позитивность – цель необходимо формулировать в утверждающей форме, исключить частицу «не» - например, неправильно: «не хочу быть бедной», правильно: «хочу быть богатой».</w:t>
      </w:r>
    </w:p>
    <w:p w:rsidR="00053927" w:rsidRPr="006C01A3" w:rsidRDefault="00053927" w:rsidP="006C01A3">
      <w:pPr>
        <w:pStyle w:val="a7"/>
        <w:numPr>
          <w:ilvl w:val="0"/>
          <w:numId w:val="10"/>
        </w:numPr>
        <w:tabs>
          <w:tab w:val="num" w:pos="1134"/>
        </w:tabs>
        <w:ind w:left="1134" w:hanging="425"/>
      </w:pPr>
      <w:r w:rsidRPr="006C01A3">
        <w:lastRenderedPageBreak/>
        <w:t>Зависимость достижения цели от самого человека – в формулировке цели не должны фигурировать другие люди, т.к. у них есть свои цели и желания, и они не обязаны выполнять желания другого человека. Даже если это благие намерения.</w:t>
      </w:r>
    </w:p>
    <w:p w:rsidR="00053927" w:rsidRPr="006C01A3" w:rsidRDefault="00053927" w:rsidP="006C01A3">
      <w:pPr>
        <w:pStyle w:val="a7"/>
        <w:numPr>
          <w:ilvl w:val="0"/>
          <w:numId w:val="10"/>
        </w:numPr>
        <w:ind w:left="1080" w:hanging="371"/>
      </w:pPr>
      <w:proofErr w:type="spellStart"/>
      <w:r w:rsidRPr="006C01A3">
        <w:t>Экологичность</w:t>
      </w:r>
      <w:proofErr w:type="spellEnd"/>
      <w:r w:rsidRPr="006C01A3">
        <w:t xml:space="preserve"> – достижение поставленной цели н</w:t>
      </w:r>
      <w:r w:rsidR="00661855" w:rsidRPr="006C01A3">
        <w:t>е должно принести никому вреда и соответствовать собственным жизненным ценностям.</w:t>
      </w:r>
    </w:p>
    <w:p w:rsidR="000306C0" w:rsidRPr="006C01A3" w:rsidRDefault="00C25F22" w:rsidP="00417010">
      <w:pPr>
        <w:pStyle w:val="a7"/>
        <w:ind w:firstLine="0"/>
      </w:pPr>
      <w:r w:rsidRPr="006C01A3">
        <w:t xml:space="preserve">Б) </w:t>
      </w:r>
      <w:r w:rsidR="00BA6ECC">
        <w:t>Учащиеся в</w:t>
      </w:r>
      <w:r w:rsidRPr="006C01A3">
        <w:t>ыполняют</w:t>
      </w:r>
      <w:r w:rsidR="00BA6ECC">
        <w:t xml:space="preserve"> задание в рабочих листах (см. приложение)</w:t>
      </w:r>
    </w:p>
    <w:p w:rsidR="000306C0" w:rsidRPr="006C01A3" w:rsidRDefault="00C25F22" w:rsidP="00BA6ECC">
      <w:pPr>
        <w:pStyle w:val="a7"/>
        <w:ind w:firstLine="0"/>
      </w:pPr>
      <w:r w:rsidRPr="006C01A3">
        <w:t xml:space="preserve"> Задание: </w:t>
      </w:r>
      <w:r w:rsidR="000306C0" w:rsidRPr="006C01A3">
        <w:t>«Написать в соответствии ваших</w:t>
      </w:r>
      <w:r w:rsidRPr="006C01A3">
        <w:t xml:space="preserve"> жизненных ценностей, смысла жизни</w:t>
      </w:r>
      <w:r w:rsidR="000306C0" w:rsidRPr="006C01A3">
        <w:t xml:space="preserve">  реальные цели, которые вы перед собой ставите. Постарайтесь прописать все цели в соответствии с теми требованиями, которые вы знаете».</w:t>
      </w:r>
    </w:p>
    <w:p w:rsidR="000306C0" w:rsidRPr="006C01A3" w:rsidRDefault="00C25F22" w:rsidP="00BA6ECC">
      <w:pPr>
        <w:pStyle w:val="a7"/>
        <w:ind w:firstLine="0"/>
      </w:pPr>
      <w:r w:rsidRPr="006C01A3">
        <w:t>В)</w:t>
      </w:r>
      <w:r w:rsidR="000306C0" w:rsidRPr="006C01A3">
        <w:t xml:space="preserve"> </w:t>
      </w:r>
      <w:r w:rsidRPr="006C01A3">
        <w:t>Затем</w:t>
      </w:r>
      <w:r w:rsidR="000306C0" w:rsidRPr="006C01A3">
        <w:t xml:space="preserve">, каждый </w:t>
      </w:r>
      <w:r w:rsidRPr="006C01A3">
        <w:t>учащийся</w:t>
      </w:r>
      <w:r w:rsidR="000306C0" w:rsidRPr="006C01A3">
        <w:t xml:space="preserve"> (по кругу или по желанию) читает одну любую свою цель. Группа корректирует цель, опираясь на требования к целям. </w:t>
      </w:r>
    </w:p>
    <w:p w:rsidR="009968C0" w:rsidRPr="006C01A3" w:rsidRDefault="00C25F22" w:rsidP="006C01A3">
      <w:pPr>
        <w:jc w:val="both"/>
        <w:rPr>
          <w:bCs/>
        </w:rPr>
      </w:pPr>
      <w:r w:rsidRPr="006C01A3">
        <w:rPr>
          <w:b/>
        </w:rPr>
        <w:t>4</w:t>
      </w:r>
      <w:r w:rsidR="00BA6ECC">
        <w:rPr>
          <w:b/>
        </w:rPr>
        <w:t xml:space="preserve"> э</w:t>
      </w:r>
      <w:r w:rsidR="00172744" w:rsidRPr="006C01A3">
        <w:rPr>
          <w:b/>
        </w:rPr>
        <w:t>тап</w:t>
      </w:r>
      <w:r w:rsidR="00BA6ECC">
        <w:rPr>
          <w:b/>
        </w:rPr>
        <w:t>.</w:t>
      </w:r>
      <w:r w:rsidR="00084CBB">
        <w:rPr>
          <w:b/>
        </w:rPr>
        <w:t xml:space="preserve"> </w:t>
      </w:r>
      <w:r w:rsidR="00BA6ECC">
        <w:rPr>
          <w:b/>
        </w:rPr>
        <w:t>Р</w:t>
      </w:r>
      <w:r w:rsidR="00172744" w:rsidRPr="006C01A3">
        <w:rPr>
          <w:b/>
        </w:rPr>
        <w:t>ефлексии (подведения итогов</w:t>
      </w:r>
      <w:r w:rsidR="00172744" w:rsidRPr="006C01A3">
        <w:t>)</w:t>
      </w:r>
      <w:r w:rsidR="009968C0" w:rsidRPr="006C01A3">
        <w:t xml:space="preserve">. </w:t>
      </w:r>
      <w:r w:rsidRPr="006C01A3">
        <w:t>В результате работы, старшеклассники</w:t>
      </w:r>
      <w:r w:rsidR="009968C0" w:rsidRPr="006C01A3">
        <w:t xml:space="preserve"> должны прийти к общему выводу:</w:t>
      </w:r>
      <w:r w:rsidR="005F7F08" w:rsidRPr="006C01A3">
        <w:rPr>
          <w:bCs/>
        </w:rPr>
        <w:t xml:space="preserve"> </w:t>
      </w:r>
    </w:p>
    <w:p w:rsidR="009968C0" w:rsidRPr="006C01A3" w:rsidRDefault="009968C0" w:rsidP="006C01A3">
      <w:pPr>
        <w:jc w:val="both"/>
        <w:rPr>
          <w:bCs/>
        </w:rPr>
      </w:pPr>
      <w:r w:rsidRPr="006C01A3">
        <w:rPr>
          <w:bCs/>
        </w:rPr>
        <w:t>Постановка цели может п</w:t>
      </w:r>
      <w:r w:rsidR="00661855" w:rsidRPr="006C01A3">
        <w:rPr>
          <w:bCs/>
        </w:rPr>
        <w:t>омочь не бояться трудностей.</w:t>
      </w:r>
      <w:r w:rsidR="001B3DBE" w:rsidRPr="006C01A3">
        <w:rPr>
          <w:bCs/>
        </w:rPr>
        <w:t xml:space="preserve"> </w:t>
      </w:r>
      <w:r w:rsidRPr="006C01A3">
        <w:rPr>
          <w:bCs/>
          <w:i/>
          <w:iCs/>
        </w:rPr>
        <w:t>Ведь даже если ночью идешь по лесу, но видишь очень далеко маленький огонек, ты знаешь куда двигаться, и как бы не был тяжел путь, ты понимаешь, куда направляешься. Именно таким огоньком и может стать цель.</w:t>
      </w:r>
      <w:r w:rsidRPr="006C01A3">
        <w:rPr>
          <w:bCs/>
        </w:rPr>
        <w:t xml:space="preserve"> Иначе, люди просто начинают блуждать по темному лесу. А это ничем кроме „чувства обреченности” не заканчивается. Ведь если подросток ежедневно видит перед собой взрослых, которые ходят на работу с чувством безысходности, а не удовольствия, то его начинает пугать будущее.</w:t>
      </w:r>
    </w:p>
    <w:p w:rsidR="009968C0" w:rsidRPr="006C01A3" w:rsidRDefault="009968C0" w:rsidP="006C01A3">
      <w:pPr>
        <w:jc w:val="both"/>
        <w:rPr>
          <w:bCs/>
          <w:i/>
          <w:iCs/>
        </w:rPr>
      </w:pPr>
      <w:r w:rsidRPr="006C01A3">
        <w:rPr>
          <w:bCs/>
        </w:rPr>
        <w:t xml:space="preserve"> </w:t>
      </w:r>
      <w:r w:rsidRPr="006C01A3">
        <w:rPr>
          <w:bCs/>
          <w:i/>
          <w:iCs/>
        </w:rPr>
        <w:t>Постановка множества взаимосвязанных и объединенных единой логикой целей в контексте жизни в целом, таким образом, создает предпосылки для того, что жизнь будет осмысленной, разнообразной, не похожей ни на какую другую.</w:t>
      </w:r>
    </w:p>
    <w:p w:rsidR="00B446B3" w:rsidRDefault="002A5173" w:rsidP="006C01A3">
      <w:pPr>
        <w:ind w:firstLine="709"/>
        <w:jc w:val="both"/>
        <w:rPr>
          <w:bCs/>
          <w:iCs/>
        </w:rPr>
      </w:pPr>
      <w:r w:rsidRPr="006C01A3">
        <w:rPr>
          <w:bCs/>
          <w:iCs/>
        </w:rPr>
        <w:t xml:space="preserve">Таким образом, работая над </w:t>
      </w:r>
      <w:proofErr w:type="gramStart"/>
      <w:r w:rsidRPr="006C01A3">
        <w:rPr>
          <w:bCs/>
          <w:iCs/>
        </w:rPr>
        <w:t>образом</w:t>
      </w:r>
      <w:proofErr w:type="gramEnd"/>
      <w:r w:rsidRPr="006C01A3">
        <w:rPr>
          <w:bCs/>
          <w:iCs/>
        </w:rPr>
        <w:t xml:space="preserve"> будущего в трех направлениях, </w:t>
      </w:r>
      <w:r w:rsidRPr="006C01A3">
        <w:rPr>
          <w:bCs/>
          <w:i/>
        </w:rPr>
        <w:t>будущее в образе жизни,</w:t>
      </w:r>
      <w:r w:rsidRPr="006C01A3">
        <w:rPr>
          <w:bCs/>
          <w:i/>
          <w:iCs/>
        </w:rPr>
        <w:t xml:space="preserve"> ближайшее будущее</w:t>
      </w:r>
      <w:r w:rsidR="005319B3" w:rsidRPr="006C01A3">
        <w:rPr>
          <w:bCs/>
          <w:i/>
          <w:iCs/>
        </w:rPr>
        <w:t>,</w:t>
      </w:r>
      <w:r w:rsidRPr="006C01A3">
        <w:rPr>
          <w:bCs/>
          <w:i/>
          <w:iCs/>
        </w:rPr>
        <w:t xml:space="preserve"> профессиональное будущее</w:t>
      </w:r>
      <w:r w:rsidR="00F44720" w:rsidRPr="006C01A3">
        <w:rPr>
          <w:bCs/>
          <w:i/>
          <w:iCs/>
        </w:rPr>
        <w:t>,</w:t>
      </w:r>
      <w:r w:rsidRPr="006C01A3">
        <w:rPr>
          <w:bCs/>
          <w:iCs/>
        </w:rPr>
        <w:t xml:space="preserve">  старшеклассники</w:t>
      </w:r>
      <w:r w:rsidR="005319B3" w:rsidRPr="006C01A3">
        <w:rPr>
          <w:bCs/>
          <w:iCs/>
        </w:rPr>
        <w:t xml:space="preserve"> определяют жизненные ценности, смысл жизни, жизненные цели. В процессе целеполагания старшеклассники обязательно учитывают свои ресурсы достижения целей: временные, материальные, психологические и социальные. Итогом работы являются жизненный план, оформленный в виде эссе и  индивидуальная образовательная программа, которая не является догмой, она может корректироваться.</w:t>
      </w:r>
      <w:r w:rsidR="00B446B3">
        <w:rPr>
          <w:bCs/>
          <w:iCs/>
        </w:rPr>
        <w:t xml:space="preserve"> </w:t>
      </w:r>
      <w:r w:rsidR="0073482B">
        <w:rPr>
          <w:bCs/>
          <w:iCs/>
        </w:rPr>
        <w:t xml:space="preserve">Иногда </w:t>
      </w:r>
      <w:r w:rsidR="00B446B3">
        <w:rPr>
          <w:bCs/>
          <w:iCs/>
        </w:rPr>
        <w:t>жизненные планы учащихся могут быть диффузны и нереалистичны</w:t>
      </w:r>
      <w:r w:rsidR="00B5566A">
        <w:rPr>
          <w:bCs/>
          <w:iCs/>
        </w:rPr>
        <w:t xml:space="preserve">. </w:t>
      </w:r>
      <w:r w:rsidR="0073482B" w:rsidRPr="00B446B3">
        <w:rPr>
          <w:color w:val="000000"/>
        </w:rPr>
        <w:t xml:space="preserve">Социальными психологами описан феномен «нереалистического оптимизма»: человек склонен существенно занижать вероятность того, что неприятные события могут случиться с ним, и завышать свои шансы добиться чего-то в жизни. В первую очередь «нереалистическим оптимизмом» характеризуется </w:t>
      </w:r>
      <w:proofErr w:type="gramStart"/>
      <w:r w:rsidR="0073482B" w:rsidRPr="00B446B3">
        <w:rPr>
          <w:color w:val="000000"/>
        </w:rPr>
        <w:t>юношеский</w:t>
      </w:r>
      <w:proofErr w:type="gramEnd"/>
      <w:r w:rsidR="0073482B" w:rsidRPr="00B446B3">
        <w:rPr>
          <w:color w:val="000000"/>
        </w:rPr>
        <w:t>.</w:t>
      </w:r>
      <w:r w:rsidR="00B446B3">
        <w:rPr>
          <w:rStyle w:val="a6"/>
          <w:color w:val="000000"/>
        </w:rPr>
        <w:footnoteReference w:id="3"/>
      </w:r>
      <w:r w:rsidR="005319B3" w:rsidRPr="006C01A3">
        <w:rPr>
          <w:bCs/>
          <w:iCs/>
        </w:rPr>
        <w:t xml:space="preserve"> </w:t>
      </w:r>
      <w:r w:rsidR="00B446B3">
        <w:rPr>
          <w:bCs/>
          <w:iCs/>
        </w:rPr>
        <w:t xml:space="preserve">Эту особенность необходимо </w:t>
      </w:r>
      <w:proofErr w:type="spellStart"/>
      <w:r w:rsidR="00B446B3">
        <w:rPr>
          <w:bCs/>
          <w:iCs/>
        </w:rPr>
        <w:t>тьютору</w:t>
      </w:r>
      <w:proofErr w:type="spellEnd"/>
      <w:r w:rsidR="00B446B3">
        <w:rPr>
          <w:bCs/>
          <w:iCs/>
        </w:rPr>
        <w:t xml:space="preserve"> учитывать при работе с учащимися.</w:t>
      </w:r>
    </w:p>
    <w:p w:rsidR="002A5173" w:rsidRPr="006C01A3" w:rsidRDefault="00B446B3" w:rsidP="006C01A3">
      <w:pPr>
        <w:ind w:firstLine="709"/>
        <w:jc w:val="both"/>
        <w:rPr>
          <w:i/>
        </w:rPr>
      </w:pPr>
      <w:r>
        <w:rPr>
          <w:bCs/>
          <w:iCs/>
        </w:rPr>
        <w:t xml:space="preserve"> </w:t>
      </w:r>
      <w:r w:rsidR="005319B3" w:rsidRPr="006C01A3">
        <w:rPr>
          <w:bCs/>
          <w:iCs/>
        </w:rPr>
        <w:t>Самоопределение учащихся старшей школы – один из важнейших аспектов формирования личности</w:t>
      </w:r>
      <w:r w:rsidR="00457FFB" w:rsidRPr="006C01A3">
        <w:rPr>
          <w:bCs/>
          <w:iCs/>
        </w:rPr>
        <w:t xml:space="preserve">. </w:t>
      </w:r>
      <w:r w:rsidR="00457FFB" w:rsidRPr="006C01A3">
        <w:rPr>
          <w:iCs/>
          <w:color w:val="000000"/>
        </w:rPr>
        <w:t>С</w:t>
      </w:r>
      <w:r w:rsidR="005319B3" w:rsidRPr="006C01A3">
        <w:rPr>
          <w:iCs/>
          <w:color w:val="000000"/>
        </w:rPr>
        <w:t>пособность к осознанному формулированию жизненной программы</w:t>
      </w:r>
      <w:r w:rsidR="00457FFB" w:rsidRPr="006C01A3">
        <w:rPr>
          <w:color w:val="000000"/>
        </w:rPr>
        <w:t>,</w:t>
      </w:r>
      <w:r w:rsidR="005319B3" w:rsidRPr="006C01A3">
        <w:rPr>
          <w:color w:val="000000"/>
        </w:rPr>
        <w:t xml:space="preserve"> к преодолению жизненных обстоятел</w:t>
      </w:r>
      <w:r w:rsidR="00457FFB" w:rsidRPr="006C01A3">
        <w:rPr>
          <w:color w:val="000000"/>
        </w:rPr>
        <w:t>ьств, мешающих ее осуществлению -  один из критериев личностной зрелости.</w:t>
      </w:r>
    </w:p>
    <w:p w:rsidR="00EE1FFD" w:rsidRPr="006C01A3" w:rsidRDefault="00EE1FFD" w:rsidP="006C01A3">
      <w:pPr>
        <w:jc w:val="both"/>
        <w:rPr>
          <w:bCs/>
        </w:rPr>
      </w:pPr>
    </w:p>
    <w:p w:rsidR="007341F2" w:rsidRPr="006C01A3" w:rsidRDefault="007341F2" w:rsidP="006C01A3">
      <w:pPr>
        <w:jc w:val="center"/>
        <w:rPr>
          <w:bCs/>
        </w:rPr>
      </w:pPr>
    </w:p>
    <w:p w:rsidR="007341F2" w:rsidRPr="006C01A3" w:rsidRDefault="007341F2" w:rsidP="006C01A3">
      <w:pPr>
        <w:jc w:val="center"/>
        <w:rPr>
          <w:bCs/>
        </w:rPr>
      </w:pPr>
    </w:p>
    <w:p w:rsidR="007341F2" w:rsidRPr="006C01A3" w:rsidRDefault="007341F2" w:rsidP="006C01A3">
      <w:pPr>
        <w:jc w:val="center"/>
        <w:rPr>
          <w:bCs/>
        </w:rPr>
      </w:pPr>
    </w:p>
    <w:p w:rsidR="00251C85" w:rsidRDefault="00251C85" w:rsidP="006C01A3">
      <w:pPr>
        <w:jc w:val="center"/>
        <w:rPr>
          <w:bCs/>
        </w:rPr>
      </w:pPr>
    </w:p>
    <w:p w:rsidR="00251C85" w:rsidRDefault="00251C85" w:rsidP="006C01A3">
      <w:pPr>
        <w:jc w:val="center"/>
        <w:rPr>
          <w:bCs/>
        </w:rPr>
      </w:pPr>
    </w:p>
    <w:p w:rsidR="00251C85" w:rsidRDefault="00251C85" w:rsidP="006C01A3">
      <w:pPr>
        <w:jc w:val="center"/>
        <w:rPr>
          <w:bCs/>
        </w:rPr>
      </w:pPr>
    </w:p>
    <w:p w:rsidR="00251C85" w:rsidRDefault="00251C85" w:rsidP="006C01A3">
      <w:pPr>
        <w:jc w:val="center"/>
        <w:rPr>
          <w:bCs/>
        </w:rPr>
      </w:pPr>
    </w:p>
    <w:p w:rsidR="00C76434" w:rsidRPr="006C01A3" w:rsidRDefault="00B446B3" w:rsidP="006C01A3">
      <w:pPr>
        <w:jc w:val="center"/>
        <w:rPr>
          <w:bCs/>
        </w:rPr>
      </w:pPr>
      <w:r>
        <w:rPr>
          <w:bCs/>
        </w:rPr>
        <w:t>Список л</w:t>
      </w:r>
      <w:r w:rsidR="00C76434" w:rsidRPr="006C01A3">
        <w:rPr>
          <w:bCs/>
        </w:rPr>
        <w:t>и</w:t>
      </w:r>
      <w:r>
        <w:rPr>
          <w:bCs/>
        </w:rPr>
        <w:t>тературы</w:t>
      </w:r>
      <w:r w:rsidR="00C76434" w:rsidRPr="006C01A3">
        <w:rPr>
          <w:bCs/>
        </w:rPr>
        <w:t>.</w:t>
      </w:r>
    </w:p>
    <w:p w:rsidR="00C76434" w:rsidRPr="006C01A3" w:rsidRDefault="00C76434" w:rsidP="006C01A3">
      <w:pPr>
        <w:jc w:val="both"/>
      </w:pPr>
      <w:r w:rsidRPr="006C01A3">
        <w:t xml:space="preserve">Губин В.Д. Основы философии: учебное пособие/ </w:t>
      </w:r>
      <w:proofErr w:type="spellStart"/>
      <w:r w:rsidRPr="006C01A3">
        <w:t>В.Д.Губин</w:t>
      </w:r>
      <w:proofErr w:type="spellEnd"/>
      <w:r w:rsidRPr="006C01A3">
        <w:t>.- 2-е изд.-М.: ФОРУМ: ИНФРА-М.2009.-288с.</w:t>
      </w:r>
    </w:p>
    <w:p w:rsidR="00C76434" w:rsidRPr="006C01A3" w:rsidRDefault="00C76434" w:rsidP="006C01A3">
      <w:pPr>
        <w:jc w:val="both"/>
      </w:pPr>
      <w:r w:rsidRPr="006C01A3">
        <w:t xml:space="preserve">Философия: Учебник для вузов/ </w:t>
      </w:r>
      <w:proofErr w:type="spellStart"/>
      <w:r w:rsidRPr="006C01A3">
        <w:t>Под</w:t>
      </w:r>
      <w:proofErr w:type="gramStart"/>
      <w:r w:rsidRPr="006C01A3">
        <w:t>.р</w:t>
      </w:r>
      <w:proofErr w:type="gramEnd"/>
      <w:r w:rsidRPr="006C01A3">
        <w:t>ед.проф</w:t>
      </w:r>
      <w:proofErr w:type="spellEnd"/>
      <w:r w:rsidRPr="006C01A3">
        <w:t xml:space="preserve">. </w:t>
      </w:r>
      <w:proofErr w:type="spellStart"/>
      <w:r w:rsidRPr="006C01A3">
        <w:t>В.Н.Лавриенко</w:t>
      </w:r>
      <w:proofErr w:type="spellEnd"/>
      <w:r w:rsidRPr="006C01A3">
        <w:t xml:space="preserve">, проф. В.П. </w:t>
      </w:r>
      <w:proofErr w:type="spellStart"/>
      <w:r w:rsidRPr="006C01A3">
        <w:t>Ратникова</w:t>
      </w:r>
      <w:proofErr w:type="spellEnd"/>
      <w:r w:rsidRPr="006C01A3">
        <w:t xml:space="preserve">.- 3-е изд., </w:t>
      </w:r>
      <w:proofErr w:type="spellStart"/>
      <w:r w:rsidRPr="006C01A3">
        <w:t>перераб</w:t>
      </w:r>
      <w:proofErr w:type="spellEnd"/>
      <w:r w:rsidRPr="006C01A3">
        <w:t xml:space="preserve">. и </w:t>
      </w:r>
      <w:proofErr w:type="spellStart"/>
      <w:r w:rsidRPr="006C01A3">
        <w:t>допол</w:t>
      </w:r>
      <w:proofErr w:type="spellEnd"/>
      <w:r w:rsidRPr="006C01A3">
        <w:t>.- М.: ЮНИТИ - ДАНА, 2007.-622с.</w:t>
      </w:r>
    </w:p>
    <w:p w:rsidR="00053927" w:rsidRPr="006C01A3" w:rsidRDefault="00053927" w:rsidP="006C01A3">
      <w:pPr>
        <w:pStyle w:val="a4"/>
        <w:rPr>
          <w:sz w:val="24"/>
          <w:szCs w:val="24"/>
        </w:rPr>
      </w:pPr>
      <w:r w:rsidRPr="006C01A3">
        <w:rPr>
          <w:sz w:val="24"/>
          <w:szCs w:val="24"/>
        </w:rPr>
        <w:t xml:space="preserve">Мухина В.С. Возрастная психология: феноменология развития, детство, отрочество: Учебник для </w:t>
      </w:r>
      <w:proofErr w:type="spellStart"/>
      <w:r w:rsidRPr="006C01A3">
        <w:rPr>
          <w:sz w:val="24"/>
          <w:szCs w:val="24"/>
        </w:rPr>
        <w:t>студ</w:t>
      </w:r>
      <w:proofErr w:type="gramStart"/>
      <w:r w:rsidRPr="006C01A3">
        <w:rPr>
          <w:sz w:val="24"/>
          <w:szCs w:val="24"/>
        </w:rPr>
        <w:t>.в</w:t>
      </w:r>
      <w:proofErr w:type="gramEnd"/>
      <w:r w:rsidRPr="006C01A3">
        <w:rPr>
          <w:sz w:val="24"/>
          <w:szCs w:val="24"/>
        </w:rPr>
        <w:t>узов</w:t>
      </w:r>
      <w:proofErr w:type="spellEnd"/>
      <w:r w:rsidRPr="006C01A3">
        <w:rPr>
          <w:sz w:val="24"/>
          <w:szCs w:val="24"/>
        </w:rPr>
        <w:t>. – 7-е изд., стереотип. – М.: Издательский центр «Акаде</w:t>
      </w:r>
      <w:r w:rsidR="00A01964" w:rsidRPr="006C01A3">
        <w:rPr>
          <w:sz w:val="24"/>
          <w:szCs w:val="24"/>
        </w:rPr>
        <w:t>мия», 2003. – 456с</w:t>
      </w:r>
      <w:r w:rsidRPr="006C01A3">
        <w:rPr>
          <w:sz w:val="24"/>
          <w:szCs w:val="24"/>
        </w:rPr>
        <w:t>.</w:t>
      </w:r>
    </w:p>
    <w:p w:rsidR="00053927" w:rsidRPr="006C01A3" w:rsidRDefault="0096547D" w:rsidP="006C01A3">
      <w:pPr>
        <w:jc w:val="both"/>
        <w:rPr>
          <w:bCs/>
          <w:color w:val="000000"/>
          <w:kern w:val="36"/>
        </w:rPr>
      </w:pPr>
      <w:proofErr w:type="spellStart"/>
      <w:r w:rsidRPr="006C01A3">
        <w:rPr>
          <w:bCs/>
          <w:iCs/>
          <w:color w:val="000000"/>
        </w:rPr>
        <w:t>Ивaнчeнкo</w:t>
      </w:r>
      <w:proofErr w:type="spellEnd"/>
      <w:r w:rsidRPr="006C01A3">
        <w:rPr>
          <w:bCs/>
          <w:iCs/>
          <w:color w:val="000000"/>
        </w:rPr>
        <w:t xml:space="preserve">  Г.В.</w:t>
      </w:r>
      <w:r w:rsidRPr="006C01A3">
        <w:rPr>
          <w:iCs/>
          <w:color w:val="000000"/>
        </w:rPr>
        <w:t> </w:t>
      </w:r>
      <w:r w:rsidR="007341F2" w:rsidRPr="006C01A3">
        <w:rPr>
          <w:bCs/>
          <w:color w:val="000000"/>
          <w:kern w:val="36"/>
        </w:rPr>
        <w:t xml:space="preserve"> Забота</w:t>
      </w:r>
      <w:r w:rsidRPr="006C01A3">
        <w:rPr>
          <w:bCs/>
          <w:color w:val="000000"/>
          <w:kern w:val="36"/>
        </w:rPr>
        <w:t xml:space="preserve"> о себе</w:t>
      </w:r>
      <w:r w:rsidR="007341F2" w:rsidRPr="006C01A3">
        <w:rPr>
          <w:bCs/>
          <w:color w:val="000000"/>
          <w:kern w:val="36"/>
        </w:rPr>
        <w:t xml:space="preserve">: история и </w:t>
      </w:r>
      <w:proofErr w:type="spellStart"/>
      <w:r w:rsidR="007341F2" w:rsidRPr="006C01A3">
        <w:rPr>
          <w:bCs/>
          <w:color w:val="000000"/>
          <w:kern w:val="36"/>
        </w:rPr>
        <w:t>современность</w:t>
      </w:r>
      <w:proofErr w:type="gramStart"/>
      <w:r w:rsidR="007341F2" w:rsidRPr="006C01A3">
        <w:rPr>
          <w:bCs/>
          <w:color w:val="000000"/>
          <w:kern w:val="36"/>
        </w:rPr>
        <w:t>.-</w:t>
      </w:r>
      <w:proofErr w:type="gramEnd"/>
      <w:r w:rsidR="007341F2" w:rsidRPr="006C01A3">
        <w:rPr>
          <w:bCs/>
          <w:color w:val="000000"/>
          <w:kern w:val="36"/>
        </w:rPr>
        <w:t>М.:Смысл</w:t>
      </w:r>
      <w:proofErr w:type="spellEnd"/>
      <w:r w:rsidR="007341F2" w:rsidRPr="006C01A3">
        <w:rPr>
          <w:bCs/>
          <w:color w:val="000000"/>
          <w:kern w:val="36"/>
        </w:rPr>
        <w:t>, 2009.-304с.</w:t>
      </w:r>
    </w:p>
    <w:p w:rsidR="007341F2" w:rsidRPr="006C01A3" w:rsidRDefault="007341F2" w:rsidP="00B446B3">
      <w:pPr>
        <w:jc w:val="both"/>
        <w:rPr>
          <w:bCs/>
        </w:rPr>
      </w:pPr>
      <w:r w:rsidRPr="006C01A3">
        <w:rPr>
          <w:bCs/>
          <w:color w:val="000000"/>
          <w:kern w:val="36"/>
        </w:rPr>
        <w:t>Иванченко Г.В. Самоопределение личности как открытый проект,//Человек.2005№3.с.5-16.</w:t>
      </w:r>
    </w:p>
    <w:p w:rsidR="00B446B3" w:rsidRPr="00B446B3" w:rsidRDefault="00B446B3" w:rsidP="00F53907">
      <w:pPr>
        <w:shd w:val="clear" w:color="auto" w:fill="FFFFFF"/>
        <w:spacing w:after="100" w:afterAutospacing="1"/>
        <w:outlineLvl w:val="0"/>
        <w:rPr>
          <w:bCs/>
          <w:color w:val="000000"/>
          <w:kern w:val="36"/>
        </w:rPr>
      </w:pPr>
      <w:proofErr w:type="spellStart"/>
      <w:r w:rsidRPr="006C01A3">
        <w:rPr>
          <w:bCs/>
          <w:iCs/>
          <w:color w:val="000000"/>
        </w:rPr>
        <w:t>Ивaнчeнкo</w:t>
      </w:r>
      <w:proofErr w:type="spellEnd"/>
      <w:r w:rsidRPr="006C01A3">
        <w:rPr>
          <w:bCs/>
          <w:iCs/>
          <w:color w:val="000000"/>
        </w:rPr>
        <w:t xml:space="preserve">  Г.В</w:t>
      </w:r>
      <w:r>
        <w:rPr>
          <w:bCs/>
          <w:iCs/>
          <w:color w:val="000000"/>
        </w:rPr>
        <w:t xml:space="preserve">. </w:t>
      </w:r>
      <w:r w:rsidRPr="00B446B3">
        <w:rPr>
          <w:bCs/>
          <w:color w:val="000000"/>
          <w:kern w:val="36"/>
        </w:rPr>
        <w:t>Целеполагание как ресурс заботы о себе</w:t>
      </w:r>
      <w:r w:rsidR="00F53907">
        <w:rPr>
          <w:bCs/>
          <w:color w:val="000000"/>
          <w:kern w:val="36"/>
        </w:rPr>
        <w:t xml:space="preserve"> </w:t>
      </w:r>
      <w:r w:rsidR="007F7EF2" w:rsidRPr="007F7EF2">
        <w:rPr>
          <w:bCs/>
          <w:color w:val="000000"/>
          <w:kern w:val="36"/>
        </w:rPr>
        <w:t>[</w:t>
      </w:r>
      <w:r>
        <w:rPr>
          <w:bCs/>
          <w:color w:val="000000"/>
          <w:kern w:val="36"/>
        </w:rPr>
        <w:t>Электронный ресурс</w:t>
      </w:r>
      <w:r w:rsidR="007F7EF2" w:rsidRPr="007F7EF2">
        <w:rPr>
          <w:bCs/>
          <w:color w:val="000000"/>
          <w:kern w:val="36"/>
        </w:rPr>
        <w:t>]</w:t>
      </w:r>
      <w:proofErr w:type="gramStart"/>
      <w:r>
        <w:rPr>
          <w:bCs/>
          <w:color w:val="000000"/>
          <w:kern w:val="36"/>
        </w:rPr>
        <w:t>.-</w:t>
      </w:r>
      <w:proofErr w:type="gramEnd"/>
      <w:r>
        <w:rPr>
          <w:bCs/>
          <w:color w:val="000000"/>
          <w:kern w:val="36"/>
        </w:rPr>
        <w:t>Режим доступа</w:t>
      </w:r>
      <w:r w:rsidR="00F53907">
        <w:rPr>
          <w:bCs/>
          <w:color w:val="000000"/>
          <w:kern w:val="36"/>
        </w:rPr>
        <w:t xml:space="preserve"> </w:t>
      </w:r>
      <w:r w:rsidR="00F53907" w:rsidRPr="00F53907">
        <w:rPr>
          <w:bCs/>
          <w:color w:val="000000"/>
          <w:kern w:val="36"/>
        </w:rPr>
        <w:t>http://www.elitarium.ru/2011/02/17/celepolaganie.html</w:t>
      </w:r>
    </w:p>
    <w:p w:rsidR="00172744" w:rsidRPr="006C01A3" w:rsidRDefault="00172744" w:rsidP="006C01A3">
      <w:pPr>
        <w:pStyle w:val="a3"/>
        <w:ind w:left="360"/>
        <w:jc w:val="both"/>
        <w:rPr>
          <w:b/>
        </w:rPr>
      </w:pPr>
    </w:p>
    <w:p w:rsidR="006A73C8" w:rsidRPr="006C01A3" w:rsidRDefault="006A73C8" w:rsidP="006C01A3">
      <w:pPr>
        <w:pStyle w:val="a3"/>
        <w:ind w:left="360"/>
        <w:jc w:val="center"/>
        <w:rPr>
          <w:b/>
        </w:rPr>
      </w:pPr>
    </w:p>
    <w:p w:rsidR="006A73C8" w:rsidRPr="006C01A3" w:rsidRDefault="00251C85" w:rsidP="00251C85">
      <w:pPr>
        <w:pStyle w:val="a3"/>
        <w:ind w:left="360"/>
        <w:jc w:val="right"/>
        <w:rPr>
          <w:b/>
        </w:rPr>
      </w:pPr>
      <w:bookmarkStart w:id="0" w:name="_GoBack"/>
      <w:bookmarkEnd w:id="0"/>
      <w:r>
        <w:rPr>
          <w:b/>
        </w:rPr>
        <w:t>Приложение №1</w:t>
      </w:r>
    </w:p>
    <w:p w:rsidR="00ED2562" w:rsidRPr="00ED2562" w:rsidRDefault="00137232" w:rsidP="00ED2562">
      <w:pPr>
        <w:pStyle w:val="a3"/>
        <w:tabs>
          <w:tab w:val="left" w:pos="6015"/>
        </w:tabs>
        <w:spacing w:line="360" w:lineRule="auto"/>
        <w:ind w:left="360"/>
        <w:jc w:val="center"/>
        <w:rPr>
          <w:sz w:val="28"/>
          <w:szCs w:val="28"/>
        </w:rPr>
      </w:pPr>
      <w:r w:rsidRPr="004F3F2B">
        <w:object w:dxaOrig="9511" w:dyaOrig="1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38pt" o:ole="">
            <v:imagedata r:id="rId9" o:title=""/>
          </v:shape>
          <o:OLEObject Type="Embed" ProgID="Word.Document.12" ShapeID="_x0000_i1025" DrawAspect="Content" ObjectID="_1617797230" r:id="rId10"/>
        </w:object>
      </w:r>
    </w:p>
    <w:sectPr w:rsidR="00ED2562" w:rsidRPr="00ED2562" w:rsidSect="006C01A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2E" w:rsidRDefault="0094762E" w:rsidP="00053927">
      <w:r>
        <w:separator/>
      </w:r>
    </w:p>
  </w:endnote>
  <w:endnote w:type="continuationSeparator" w:id="0">
    <w:p w:rsidR="0094762E" w:rsidRDefault="0094762E" w:rsidP="000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2E" w:rsidRDefault="0094762E" w:rsidP="00053927">
      <w:r>
        <w:separator/>
      </w:r>
    </w:p>
  </w:footnote>
  <w:footnote w:type="continuationSeparator" w:id="0">
    <w:p w:rsidR="0094762E" w:rsidRDefault="0094762E" w:rsidP="00053927">
      <w:r>
        <w:continuationSeparator/>
      </w:r>
    </w:p>
  </w:footnote>
  <w:footnote w:id="1">
    <w:p w:rsidR="00053927" w:rsidRPr="00093DB8" w:rsidRDefault="00053927" w:rsidP="00053927">
      <w:pPr>
        <w:pStyle w:val="a4"/>
        <w:rPr>
          <w:sz w:val="22"/>
          <w:szCs w:val="22"/>
        </w:rPr>
      </w:pPr>
      <w:r w:rsidRPr="00093DB8">
        <w:rPr>
          <w:rStyle w:val="a6"/>
          <w:sz w:val="22"/>
          <w:szCs w:val="22"/>
        </w:rPr>
        <w:footnoteRef/>
      </w:r>
      <w:r w:rsidRPr="00093DB8">
        <w:rPr>
          <w:sz w:val="22"/>
          <w:szCs w:val="22"/>
        </w:rPr>
        <w:t xml:space="preserve"> </w:t>
      </w:r>
      <w:proofErr w:type="spellStart"/>
      <w:r w:rsidRPr="00093DB8">
        <w:rPr>
          <w:sz w:val="22"/>
          <w:szCs w:val="22"/>
        </w:rPr>
        <w:t>Лысюк</w:t>
      </w:r>
      <w:proofErr w:type="spellEnd"/>
      <w:r w:rsidRPr="00093DB8">
        <w:rPr>
          <w:sz w:val="22"/>
          <w:szCs w:val="22"/>
        </w:rPr>
        <w:t xml:space="preserve"> Л.Г. Эмпирическая картина становления продуктивного целеполагания у детей 2-4 лет // Вопросы психологии. – 2000. - №1.</w:t>
      </w:r>
    </w:p>
  </w:footnote>
  <w:footnote w:id="2">
    <w:p w:rsidR="00053927" w:rsidRPr="00093DB8" w:rsidRDefault="00053927" w:rsidP="00053927">
      <w:pPr>
        <w:pStyle w:val="a4"/>
        <w:rPr>
          <w:sz w:val="22"/>
          <w:szCs w:val="22"/>
        </w:rPr>
      </w:pPr>
      <w:r w:rsidRPr="00093DB8">
        <w:rPr>
          <w:rStyle w:val="a6"/>
          <w:sz w:val="22"/>
          <w:szCs w:val="22"/>
        </w:rPr>
        <w:footnoteRef/>
      </w:r>
      <w:r w:rsidRPr="00093DB8">
        <w:rPr>
          <w:sz w:val="22"/>
          <w:szCs w:val="22"/>
        </w:rPr>
        <w:t xml:space="preserve"> Мухина В.С. Возрастная психология: феноменология развития, детство, отрочество: Учебник для </w:t>
      </w:r>
      <w:proofErr w:type="spellStart"/>
      <w:r w:rsidRPr="00093DB8">
        <w:rPr>
          <w:sz w:val="22"/>
          <w:szCs w:val="22"/>
        </w:rPr>
        <w:t>студ</w:t>
      </w:r>
      <w:proofErr w:type="gramStart"/>
      <w:r w:rsidRPr="00093DB8">
        <w:rPr>
          <w:sz w:val="22"/>
          <w:szCs w:val="22"/>
        </w:rPr>
        <w:t>.в</w:t>
      </w:r>
      <w:proofErr w:type="gramEnd"/>
      <w:r w:rsidRPr="00093DB8">
        <w:rPr>
          <w:sz w:val="22"/>
          <w:szCs w:val="22"/>
        </w:rPr>
        <w:t>узов</w:t>
      </w:r>
      <w:proofErr w:type="spellEnd"/>
      <w:r w:rsidRPr="00093DB8">
        <w:rPr>
          <w:sz w:val="22"/>
          <w:szCs w:val="22"/>
        </w:rPr>
        <w:t>. – 7-е изд., стереотип. – М.: Издательский центр «Академия», 2003. – 456с., стр.361-362.</w:t>
      </w:r>
    </w:p>
  </w:footnote>
  <w:footnote w:id="3">
    <w:p w:rsidR="00B446B3" w:rsidRPr="00B446B3" w:rsidRDefault="00B446B3" w:rsidP="00B446B3">
      <w:pPr>
        <w:shd w:val="clear" w:color="auto" w:fill="FFFFFF"/>
        <w:spacing w:before="100" w:beforeAutospacing="1" w:after="100" w:afterAutospacing="1"/>
        <w:outlineLvl w:val="0"/>
        <w:rPr>
          <w:bCs/>
          <w:color w:val="000000"/>
          <w:kern w:val="36"/>
        </w:rPr>
      </w:pPr>
      <w:r>
        <w:rPr>
          <w:rStyle w:val="a6"/>
        </w:rPr>
        <w:footnoteRef/>
      </w:r>
      <w:r>
        <w:t xml:space="preserve"> </w:t>
      </w:r>
      <w:proofErr w:type="spellStart"/>
      <w:r w:rsidRPr="006C01A3">
        <w:rPr>
          <w:bCs/>
          <w:iCs/>
          <w:color w:val="000000"/>
        </w:rPr>
        <w:t>Ив</w:t>
      </w:r>
      <w:proofErr w:type="gramStart"/>
      <w:r w:rsidRPr="006C01A3">
        <w:rPr>
          <w:bCs/>
          <w:iCs/>
          <w:color w:val="000000"/>
        </w:rPr>
        <w:t>a</w:t>
      </w:r>
      <w:proofErr w:type="gramEnd"/>
      <w:r w:rsidRPr="006C01A3">
        <w:rPr>
          <w:bCs/>
          <w:iCs/>
          <w:color w:val="000000"/>
        </w:rPr>
        <w:t>нчeнкo</w:t>
      </w:r>
      <w:proofErr w:type="spellEnd"/>
      <w:r w:rsidRPr="006C01A3">
        <w:rPr>
          <w:bCs/>
          <w:iCs/>
          <w:color w:val="000000"/>
        </w:rPr>
        <w:t xml:space="preserve">  Г.В</w:t>
      </w:r>
      <w:r>
        <w:rPr>
          <w:bCs/>
          <w:iCs/>
          <w:color w:val="000000"/>
        </w:rPr>
        <w:t xml:space="preserve">. </w:t>
      </w:r>
      <w:r w:rsidRPr="00B446B3">
        <w:rPr>
          <w:bCs/>
          <w:color w:val="000000"/>
          <w:kern w:val="36"/>
        </w:rPr>
        <w:t>Целеполагание как ресурс заботы о себе</w:t>
      </w:r>
      <w:r>
        <w:rPr>
          <w:bCs/>
          <w:color w:val="000000"/>
          <w:kern w:val="36"/>
        </w:rPr>
        <w:t>.</w:t>
      </w:r>
      <w:r w:rsidR="00B5566A">
        <w:rPr>
          <w:bCs/>
          <w:color w:val="000000"/>
          <w:kern w:val="36"/>
        </w:rPr>
        <w:t xml:space="preserve"> </w:t>
      </w:r>
      <w:r w:rsidR="007F7EF2" w:rsidRPr="007F7EF2">
        <w:rPr>
          <w:bCs/>
          <w:color w:val="000000"/>
          <w:kern w:val="36"/>
        </w:rPr>
        <w:t>[</w:t>
      </w:r>
      <w:r>
        <w:rPr>
          <w:bCs/>
          <w:color w:val="000000"/>
          <w:kern w:val="36"/>
        </w:rPr>
        <w:t>Электронный ресурс</w:t>
      </w:r>
      <w:r w:rsidR="007F7EF2" w:rsidRPr="007F7EF2">
        <w:rPr>
          <w:bCs/>
          <w:color w:val="000000"/>
          <w:kern w:val="36"/>
        </w:rPr>
        <w:t>]</w:t>
      </w:r>
      <w:r w:rsidR="00B5566A">
        <w:rPr>
          <w:bCs/>
          <w:color w:val="000000"/>
          <w:kern w:val="36"/>
        </w:rPr>
        <w:t xml:space="preserve"> </w:t>
      </w:r>
      <w:r>
        <w:rPr>
          <w:bCs/>
          <w:color w:val="000000"/>
          <w:kern w:val="36"/>
        </w:rPr>
        <w:t>-</w:t>
      </w:r>
      <w:r w:rsidR="00B5566A">
        <w:rPr>
          <w:bCs/>
          <w:color w:val="000000"/>
          <w:kern w:val="36"/>
        </w:rPr>
        <w:t xml:space="preserve"> </w:t>
      </w:r>
      <w:r>
        <w:rPr>
          <w:bCs/>
          <w:color w:val="000000"/>
          <w:kern w:val="36"/>
        </w:rPr>
        <w:t>Режим доступа</w:t>
      </w:r>
      <w:r w:rsidR="00F53907">
        <w:rPr>
          <w:bCs/>
          <w:color w:val="000000"/>
          <w:kern w:val="36"/>
        </w:rPr>
        <w:t xml:space="preserve"> </w:t>
      </w:r>
      <w:r w:rsidR="00F53907" w:rsidRPr="00F53907">
        <w:rPr>
          <w:bCs/>
          <w:color w:val="000000"/>
          <w:kern w:val="36"/>
        </w:rPr>
        <w:t>http://www.elitarium.ru/2011/02/17/celepolaganie.html</w:t>
      </w:r>
    </w:p>
    <w:p w:rsidR="00B446B3" w:rsidRDefault="00B446B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22D"/>
    <w:multiLevelType w:val="hybridMultilevel"/>
    <w:tmpl w:val="E14C9C7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1E5ADE"/>
    <w:multiLevelType w:val="hybridMultilevel"/>
    <w:tmpl w:val="8298AB10"/>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173402F"/>
    <w:multiLevelType w:val="hybridMultilevel"/>
    <w:tmpl w:val="03704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12CE5"/>
    <w:multiLevelType w:val="multilevel"/>
    <w:tmpl w:val="75FE0A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A8F37EA"/>
    <w:multiLevelType w:val="hybridMultilevel"/>
    <w:tmpl w:val="851017D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A741327"/>
    <w:multiLevelType w:val="hybridMultilevel"/>
    <w:tmpl w:val="DC6C9F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D9308F1"/>
    <w:multiLevelType w:val="hybridMultilevel"/>
    <w:tmpl w:val="5D646050"/>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FCA012C"/>
    <w:multiLevelType w:val="hybridMultilevel"/>
    <w:tmpl w:val="008674B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8079EB"/>
    <w:multiLevelType w:val="hybridMultilevel"/>
    <w:tmpl w:val="180873D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F5051B"/>
    <w:multiLevelType w:val="hybridMultilevel"/>
    <w:tmpl w:val="F618A316"/>
    <w:lvl w:ilvl="0" w:tplc="4CD4B8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0E1160"/>
    <w:multiLevelType w:val="hybridMultilevel"/>
    <w:tmpl w:val="AF98C7DC"/>
    <w:lvl w:ilvl="0" w:tplc="4CD4B8CC">
      <w:start w:val="1"/>
      <w:numFmt w:val="bullet"/>
      <w:lvlText w:val=""/>
      <w:lvlJc w:val="left"/>
      <w:pPr>
        <w:tabs>
          <w:tab w:val="num" w:pos="1211"/>
        </w:tabs>
        <w:ind w:left="851" w:firstLine="0"/>
      </w:pPr>
      <w:rPr>
        <w:rFonts w:ascii="Symbol" w:hAnsi="Symbol"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2"/>
  </w:num>
  <w:num w:numId="3">
    <w:abstractNumId w:val="8"/>
  </w:num>
  <w:num w:numId="4">
    <w:abstractNumId w:val="6"/>
  </w:num>
  <w:num w:numId="5">
    <w:abstractNumId w:val="4"/>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744"/>
    <w:rsid w:val="00013807"/>
    <w:rsid w:val="000306C0"/>
    <w:rsid w:val="000333EA"/>
    <w:rsid w:val="00037467"/>
    <w:rsid w:val="00053927"/>
    <w:rsid w:val="000674BA"/>
    <w:rsid w:val="00084CBB"/>
    <w:rsid w:val="000F17DC"/>
    <w:rsid w:val="000F245C"/>
    <w:rsid w:val="000F4F46"/>
    <w:rsid w:val="00107FDB"/>
    <w:rsid w:val="00137232"/>
    <w:rsid w:val="00172744"/>
    <w:rsid w:val="001B3DBE"/>
    <w:rsid w:val="001E778D"/>
    <w:rsid w:val="00251C85"/>
    <w:rsid w:val="002A5173"/>
    <w:rsid w:val="002B165C"/>
    <w:rsid w:val="002C1D7E"/>
    <w:rsid w:val="002D054D"/>
    <w:rsid w:val="002D0963"/>
    <w:rsid w:val="0031000F"/>
    <w:rsid w:val="00330A43"/>
    <w:rsid w:val="00353C47"/>
    <w:rsid w:val="003C672A"/>
    <w:rsid w:val="00417010"/>
    <w:rsid w:val="00450D36"/>
    <w:rsid w:val="00457FFB"/>
    <w:rsid w:val="00471E03"/>
    <w:rsid w:val="0049402E"/>
    <w:rsid w:val="004D14B1"/>
    <w:rsid w:val="004F3F2B"/>
    <w:rsid w:val="0050164C"/>
    <w:rsid w:val="005319B3"/>
    <w:rsid w:val="005578A0"/>
    <w:rsid w:val="005D2EE9"/>
    <w:rsid w:val="005E0D54"/>
    <w:rsid w:val="005F7F08"/>
    <w:rsid w:val="006539EB"/>
    <w:rsid w:val="00661855"/>
    <w:rsid w:val="006A73C8"/>
    <w:rsid w:val="006C01A3"/>
    <w:rsid w:val="006C2B99"/>
    <w:rsid w:val="006D105A"/>
    <w:rsid w:val="00725EFB"/>
    <w:rsid w:val="007341F2"/>
    <w:rsid w:val="0073482B"/>
    <w:rsid w:val="007F7EF2"/>
    <w:rsid w:val="008253C3"/>
    <w:rsid w:val="00862BD9"/>
    <w:rsid w:val="0094762E"/>
    <w:rsid w:val="0096547D"/>
    <w:rsid w:val="00974A05"/>
    <w:rsid w:val="009968C0"/>
    <w:rsid w:val="00A01964"/>
    <w:rsid w:val="00A30263"/>
    <w:rsid w:val="00AD371D"/>
    <w:rsid w:val="00AE71D4"/>
    <w:rsid w:val="00B446B3"/>
    <w:rsid w:val="00B5566A"/>
    <w:rsid w:val="00B71ADB"/>
    <w:rsid w:val="00BA6ECC"/>
    <w:rsid w:val="00BB02F0"/>
    <w:rsid w:val="00BF70EA"/>
    <w:rsid w:val="00C22239"/>
    <w:rsid w:val="00C25D41"/>
    <w:rsid w:val="00C25F22"/>
    <w:rsid w:val="00C3763D"/>
    <w:rsid w:val="00C76434"/>
    <w:rsid w:val="00D309CA"/>
    <w:rsid w:val="00D355F3"/>
    <w:rsid w:val="00E12B13"/>
    <w:rsid w:val="00E13D85"/>
    <w:rsid w:val="00ED2562"/>
    <w:rsid w:val="00EE1FFD"/>
    <w:rsid w:val="00F33170"/>
    <w:rsid w:val="00F44720"/>
    <w:rsid w:val="00F53907"/>
    <w:rsid w:val="00F75E25"/>
    <w:rsid w:val="00FA6116"/>
    <w:rsid w:val="00FD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44"/>
    <w:pPr>
      <w:ind w:left="720"/>
      <w:contextualSpacing/>
    </w:pPr>
  </w:style>
  <w:style w:type="paragraph" w:styleId="a4">
    <w:name w:val="footnote text"/>
    <w:basedOn w:val="a"/>
    <w:link w:val="a5"/>
    <w:semiHidden/>
    <w:rsid w:val="00053927"/>
    <w:rPr>
      <w:sz w:val="20"/>
      <w:szCs w:val="20"/>
    </w:rPr>
  </w:style>
  <w:style w:type="character" w:customStyle="1" w:styleId="a5">
    <w:name w:val="Текст сноски Знак"/>
    <w:basedOn w:val="a0"/>
    <w:link w:val="a4"/>
    <w:semiHidden/>
    <w:rsid w:val="00053927"/>
    <w:rPr>
      <w:rFonts w:ascii="Times New Roman" w:eastAsia="Times New Roman" w:hAnsi="Times New Roman" w:cs="Times New Roman"/>
      <w:sz w:val="20"/>
      <w:szCs w:val="20"/>
      <w:lang w:eastAsia="ru-RU"/>
    </w:rPr>
  </w:style>
  <w:style w:type="character" w:styleId="a6">
    <w:name w:val="footnote reference"/>
    <w:basedOn w:val="a0"/>
    <w:semiHidden/>
    <w:rsid w:val="00053927"/>
    <w:rPr>
      <w:vertAlign w:val="superscript"/>
    </w:rPr>
  </w:style>
  <w:style w:type="paragraph" w:styleId="a7">
    <w:name w:val="Body Text Indent"/>
    <w:basedOn w:val="a"/>
    <w:link w:val="a8"/>
    <w:rsid w:val="00053927"/>
    <w:pPr>
      <w:ind w:firstLine="709"/>
      <w:jc w:val="both"/>
    </w:pPr>
  </w:style>
  <w:style w:type="character" w:customStyle="1" w:styleId="a8">
    <w:name w:val="Основной текст с отступом Знак"/>
    <w:basedOn w:val="a0"/>
    <w:link w:val="a7"/>
    <w:rsid w:val="0005392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53927"/>
    <w:pPr>
      <w:spacing w:after="120" w:line="480" w:lineRule="auto"/>
      <w:ind w:left="283"/>
    </w:pPr>
  </w:style>
  <w:style w:type="character" w:customStyle="1" w:styleId="20">
    <w:name w:val="Основной текст с отступом 2 Знак"/>
    <w:basedOn w:val="a0"/>
    <w:link w:val="2"/>
    <w:uiPriority w:val="99"/>
    <w:semiHidden/>
    <w:rsid w:val="00053927"/>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5578A0"/>
    <w:pPr>
      <w:spacing w:after="120"/>
    </w:pPr>
  </w:style>
  <w:style w:type="character" w:customStyle="1" w:styleId="aa">
    <w:name w:val="Основной текст Знак"/>
    <w:basedOn w:val="a0"/>
    <w:link w:val="a9"/>
    <w:uiPriority w:val="99"/>
    <w:semiHidden/>
    <w:rsid w:val="005578A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6A73C8"/>
    <w:pPr>
      <w:tabs>
        <w:tab w:val="center" w:pos="4677"/>
        <w:tab w:val="right" w:pos="9355"/>
      </w:tabs>
    </w:pPr>
  </w:style>
  <w:style w:type="character" w:customStyle="1" w:styleId="ac">
    <w:name w:val="Верхний колонтитул Знак"/>
    <w:basedOn w:val="a0"/>
    <w:link w:val="ab"/>
    <w:uiPriority w:val="99"/>
    <w:rsid w:val="006A73C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A73C8"/>
    <w:pPr>
      <w:tabs>
        <w:tab w:val="center" w:pos="4677"/>
        <w:tab w:val="right" w:pos="9355"/>
      </w:tabs>
    </w:pPr>
  </w:style>
  <w:style w:type="character" w:customStyle="1" w:styleId="ae">
    <w:name w:val="Нижний колонтитул Знак"/>
    <w:basedOn w:val="a0"/>
    <w:link w:val="ad"/>
    <w:uiPriority w:val="99"/>
    <w:rsid w:val="006A73C8"/>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471E03"/>
    <w:pPr>
      <w:spacing w:before="100" w:beforeAutospacing="1" w:after="100" w:afterAutospacing="1"/>
    </w:pPr>
  </w:style>
  <w:style w:type="character" w:styleId="af0">
    <w:name w:val="Placeholder Text"/>
    <w:basedOn w:val="a0"/>
    <w:uiPriority w:val="99"/>
    <w:semiHidden/>
    <w:rsid w:val="00B446B3"/>
    <w:rPr>
      <w:color w:val="808080"/>
    </w:rPr>
  </w:style>
  <w:style w:type="paragraph" w:styleId="af1">
    <w:name w:val="Balloon Text"/>
    <w:basedOn w:val="a"/>
    <w:link w:val="af2"/>
    <w:uiPriority w:val="99"/>
    <w:semiHidden/>
    <w:unhideWhenUsed/>
    <w:rsid w:val="00B446B3"/>
    <w:rPr>
      <w:rFonts w:ascii="Tahoma" w:hAnsi="Tahoma" w:cs="Tahoma"/>
      <w:sz w:val="16"/>
      <w:szCs w:val="16"/>
    </w:rPr>
  </w:style>
  <w:style w:type="character" w:customStyle="1" w:styleId="af2">
    <w:name w:val="Текст выноски Знак"/>
    <w:basedOn w:val="a0"/>
    <w:link w:val="af1"/>
    <w:uiPriority w:val="99"/>
    <w:semiHidden/>
    <w:rsid w:val="00B446B3"/>
    <w:rPr>
      <w:rFonts w:ascii="Tahoma" w:eastAsia="Times New Roman" w:hAnsi="Tahoma" w:cs="Tahoma"/>
      <w:sz w:val="16"/>
      <w:szCs w:val="16"/>
      <w:lang w:eastAsia="ru-RU"/>
    </w:rPr>
  </w:style>
  <w:style w:type="paragraph" w:styleId="af3">
    <w:name w:val="Document Map"/>
    <w:basedOn w:val="a"/>
    <w:link w:val="af4"/>
    <w:uiPriority w:val="99"/>
    <w:semiHidden/>
    <w:unhideWhenUsed/>
    <w:rsid w:val="00450D36"/>
    <w:rPr>
      <w:rFonts w:ascii="Tahoma" w:hAnsi="Tahoma" w:cs="Tahoma"/>
      <w:sz w:val="16"/>
      <w:szCs w:val="16"/>
    </w:rPr>
  </w:style>
  <w:style w:type="character" w:customStyle="1" w:styleId="af4">
    <w:name w:val="Схема документа Знак"/>
    <w:basedOn w:val="a0"/>
    <w:link w:val="af3"/>
    <w:uiPriority w:val="99"/>
    <w:semiHidden/>
    <w:rsid w:val="00450D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40137">
      <w:bodyDiv w:val="1"/>
      <w:marLeft w:val="0"/>
      <w:marRight w:val="0"/>
      <w:marTop w:val="0"/>
      <w:marBottom w:val="0"/>
      <w:divBdr>
        <w:top w:val="none" w:sz="0" w:space="0" w:color="auto"/>
        <w:left w:val="none" w:sz="0" w:space="0" w:color="auto"/>
        <w:bottom w:val="none" w:sz="0" w:space="0" w:color="auto"/>
        <w:right w:val="none" w:sz="0" w:space="0" w:color="auto"/>
      </w:divBdr>
    </w:div>
    <w:div w:id="1342858587">
      <w:bodyDiv w:val="1"/>
      <w:marLeft w:val="0"/>
      <w:marRight w:val="0"/>
      <w:marTop w:val="0"/>
      <w:marBottom w:val="0"/>
      <w:divBdr>
        <w:top w:val="none" w:sz="0" w:space="0" w:color="auto"/>
        <w:left w:val="none" w:sz="0" w:space="0" w:color="auto"/>
        <w:bottom w:val="none" w:sz="0" w:space="0" w:color="auto"/>
        <w:right w:val="none" w:sz="0" w:space="0" w:color="auto"/>
      </w:divBdr>
    </w:div>
    <w:div w:id="14283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FACA-1E2E-4955-A3A3-4558A79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dc:creator>
  <cp:lastModifiedBy>User</cp:lastModifiedBy>
  <cp:revision>17</cp:revision>
  <dcterms:created xsi:type="dcterms:W3CDTF">2015-04-12T18:33:00Z</dcterms:created>
  <dcterms:modified xsi:type="dcterms:W3CDTF">2019-04-26T10:21:00Z</dcterms:modified>
</cp:coreProperties>
</file>